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C999" w14:textId="5D88B7F7" w:rsidR="00837C43" w:rsidRDefault="00837C43" w:rsidP="005509B2">
      <w:pPr>
        <w:autoSpaceDE w:val="0"/>
        <w:autoSpaceDN w:val="0"/>
        <w:adjustRightInd w:val="0"/>
        <w:jc w:val="center"/>
        <w:rPr>
          <w:rFonts w:ascii="Arial" w:hAnsi="Arial" w:cs="Arial"/>
          <w:b/>
          <w:sz w:val="20"/>
          <w:szCs w:val="20"/>
        </w:rPr>
      </w:pPr>
      <w:r w:rsidRPr="00837C43">
        <w:rPr>
          <w:rFonts w:ascii="Arial" w:hAnsi="Arial" w:cs="Arial"/>
          <w:b/>
          <w:sz w:val="20"/>
          <w:szCs w:val="20"/>
        </w:rPr>
        <w:t>ATTACHMENT B</w:t>
      </w:r>
    </w:p>
    <w:p w14:paraId="28D521C6" w14:textId="77777777" w:rsidR="00837C43" w:rsidRPr="00533BC5" w:rsidRDefault="00837C43" w:rsidP="00837C43">
      <w:pPr>
        <w:autoSpaceDE w:val="0"/>
        <w:autoSpaceDN w:val="0"/>
        <w:adjustRightInd w:val="0"/>
        <w:jc w:val="center"/>
        <w:rPr>
          <w:rFonts w:ascii="Arial" w:hAnsi="Arial" w:cs="Arial"/>
          <w:bCs/>
          <w:iCs/>
          <w:sz w:val="20"/>
          <w:szCs w:val="20"/>
        </w:rPr>
      </w:pPr>
      <w:r w:rsidRPr="00533BC5">
        <w:rPr>
          <w:rFonts w:ascii="Arial" w:hAnsi="Arial" w:cs="Arial"/>
          <w:bCs/>
          <w:iCs/>
          <w:sz w:val="20"/>
          <w:szCs w:val="20"/>
        </w:rPr>
        <w:t>Response Form</w:t>
      </w:r>
    </w:p>
    <w:p w14:paraId="3DA61DE1" w14:textId="77777777" w:rsidR="00837C43" w:rsidRPr="00837C43" w:rsidRDefault="00837C43" w:rsidP="00837C43">
      <w:pPr>
        <w:autoSpaceDE w:val="0"/>
        <w:autoSpaceDN w:val="0"/>
        <w:adjustRightInd w:val="0"/>
        <w:rPr>
          <w:rFonts w:ascii="Arial" w:hAnsi="Arial" w:cs="Arial"/>
          <w:b/>
          <w:sz w:val="20"/>
          <w:szCs w:val="20"/>
        </w:rPr>
      </w:pPr>
    </w:p>
    <w:p w14:paraId="5EC419E6" w14:textId="01B2895B" w:rsidR="005509B2" w:rsidRPr="00533BC5" w:rsidRDefault="00837C43" w:rsidP="005509B2">
      <w:pPr>
        <w:autoSpaceDE w:val="0"/>
        <w:autoSpaceDN w:val="0"/>
        <w:adjustRightInd w:val="0"/>
        <w:jc w:val="center"/>
        <w:rPr>
          <w:rFonts w:ascii="Arial" w:hAnsi="Arial" w:cs="Arial"/>
          <w:bCs/>
          <w:iCs/>
          <w:sz w:val="20"/>
          <w:szCs w:val="20"/>
        </w:rPr>
      </w:pPr>
      <w:r>
        <w:rPr>
          <w:rFonts w:ascii="Arial" w:hAnsi="Arial" w:cs="Arial"/>
          <w:bCs/>
          <w:sz w:val="20"/>
          <w:szCs w:val="20"/>
        </w:rPr>
        <w:t xml:space="preserve">Broadcom CA ESP </w:t>
      </w:r>
      <w:proofErr w:type="spellStart"/>
      <w:r>
        <w:rPr>
          <w:rFonts w:ascii="Arial" w:hAnsi="Arial" w:cs="Arial"/>
          <w:bCs/>
          <w:sz w:val="20"/>
          <w:szCs w:val="20"/>
        </w:rPr>
        <w:t>dSeries</w:t>
      </w:r>
      <w:proofErr w:type="spellEnd"/>
      <w:r>
        <w:rPr>
          <w:rFonts w:ascii="Arial" w:hAnsi="Arial" w:cs="Arial"/>
          <w:bCs/>
          <w:sz w:val="20"/>
          <w:szCs w:val="20"/>
        </w:rPr>
        <w:t xml:space="preserve"> Workload Automation Migration</w:t>
      </w:r>
    </w:p>
    <w:p w14:paraId="0A336B83" w14:textId="77777777" w:rsidR="001A44B8" w:rsidRPr="00533BC5" w:rsidRDefault="001A44B8" w:rsidP="00A362DE">
      <w:pPr>
        <w:tabs>
          <w:tab w:val="left" w:pos="2745"/>
        </w:tabs>
        <w:autoSpaceDE w:val="0"/>
        <w:autoSpaceDN w:val="0"/>
        <w:adjustRightInd w:val="0"/>
        <w:jc w:val="left"/>
        <w:rPr>
          <w:rFonts w:ascii="Arial" w:hAnsi="Arial" w:cs="Arial"/>
          <w:b/>
          <w:bCs/>
          <w:iCs/>
          <w:sz w:val="20"/>
          <w:szCs w:val="20"/>
        </w:rPr>
      </w:pPr>
    </w:p>
    <w:tbl>
      <w:tblPr>
        <w:tblStyle w:val="TableGrid"/>
        <w:tblpPr w:leftFromText="180" w:rightFromText="180" w:vertAnchor="text" w:horzAnchor="margin" w:tblpY="-29"/>
        <w:tblW w:w="10800" w:type="dxa"/>
        <w:tblLook w:val="04A0" w:firstRow="1" w:lastRow="0" w:firstColumn="1" w:lastColumn="0" w:noHBand="0" w:noVBand="1"/>
      </w:tblPr>
      <w:tblGrid>
        <w:gridCol w:w="5760"/>
        <w:gridCol w:w="5040"/>
      </w:tblGrid>
      <w:tr w:rsidR="00636545" w:rsidRPr="00533BC5" w14:paraId="08B9928F" w14:textId="77777777" w:rsidTr="00636545">
        <w:tc>
          <w:tcPr>
            <w:tcW w:w="5760" w:type="dxa"/>
          </w:tcPr>
          <w:p w14:paraId="3E51E4A5" w14:textId="77777777" w:rsidR="00636545" w:rsidRPr="00533BC5" w:rsidRDefault="00636545" w:rsidP="00636545">
            <w:pPr>
              <w:pStyle w:val="ListBullet"/>
              <w:spacing w:after="120"/>
              <w:ind w:left="0" w:firstLine="0"/>
              <w:jc w:val="left"/>
              <w:rPr>
                <w:rFonts w:ascii="Arial" w:hAnsi="Arial" w:cs="Arial"/>
                <w:bCs/>
                <w:smallCaps/>
                <w:sz w:val="20"/>
                <w:szCs w:val="20"/>
              </w:rPr>
            </w:pPr>
            <w:r w:rsidRPr="00533BC5">
              <w:rPr>
                <w:rFonts w:ascii="Arial" w:hAnsi="Arial" w:cs="Arial"/>
                <w:bCs/>
                <w:smallCaps/>
                <w:sz w:val="20"/>
                <w:szCs w:val="20"/>
              </w:rPr>
              <w:t>Company Name:</w:t>
            </w:r>
          </w:p>
        </w:tc>
        <w:tc>
          <w:tcPr>
            <w:tcW w:w="5040" w:type="dxa"/>
          </w:tcPr>
          <w:p w14:paraId="66BD56D8"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78B95F95" w14:textId="77777777" w:rsidTr="00636545">
        <w:tc>
          <w:tcPr>
            <w:tcW w:w="5760" w:type="dxa"/>
          </w:tcPr>
          <w:p w14:paraId="5238359D" w14:textId="77777777" w:rsidR="00636545" w:rsidRPr="00533BC5" w:rsidRDefault="00636545" w:rsidP="00636545">
            <w:pPr>
              <w:pStyle w:val="ListBullet"/>
              <w:spacing w:after="120"/>
              <w:ind w:left="0" w:firstLine="0"/>
              <w:jc w:val="left"/>
              <w:rPr>
                <w:rFonts w:ascii="Arial" w:hAnsi="Arial" w:cs="Arial"/>
                <w:bCs/>
                <w:smallCaps/>
                <w:sz w:val="20"/>
                <w:szCs w:val="20"/>
              </w:rPr>
            </w:pPr>
            <w:r w:rsidRPr="00533BC5">
              <w:rPr>
                <w:rFonts w:ascii="Arial" w:hAnsi="Arial" w:cs="Arial"/>
                <w:bCs/>
                <w:smallCaps/>
                <w:sz w:val="20"/>
                <w:szCs w:val="20"/>
              </w:rPr>
              <w:t>Contact Person:</w:t>
            </w:r>
          </w:p>
        </w:tc>
        <w:tc>
          <w:tcPr>
            <w:tcW w:w="5040" w:type="dxa"/>
          </w:tcPr>
          <w:p w14:paraId="516DB4AE"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62A9C044" w14:textId="77777777" w:rsidTr="00636545">
        <w:tc>
          <w:tcPr>
            <w:tcW w:w="5760" w:type="dxa"/>
          </w:tcPr>
          <w:p w14:paraId="7A94D84D" w14:textId="77777777" w:rsidR="00636545" w:rsidRPr="00533BC5" w:rsidRDefault="00636545" w:rsidP="00636545">
            <w:pPr>
              <w:pStyle w:val="ListBullet"/>
              <w:spacing w:after="120"/>
              <w:ind w:left="0" w:firstLine="0"/>
              <w:jc w:val="left"/>
              <w:rPr>
                <w:rFonts w:ascii="Arial" w:hAnsi="Arial" w:cs="Arial"/>
                <w:bCs/>
                <w:smallCaps/>
                <w:sz w:val="20"/>
                <w:szCs w:val="20"/>
              </w:rPr>
            </w:pPr>
            <w:r w:rsidRPr="00533BC5">
              <w:rPr>
                <w:rFonts w:ascii="Arial" w:hAnsi="Arial" w:cs="Arial"/>
                <w:bCs/>
                <w:smallCaps/>
                <w:sz w:val="20"/>
                <w:szCs w:val="20"/>
              </w:rPr>
              <w:t>Contact Email &amp; Phone Number:</w:t>
            </w:r>
          </w:p>
        </w:tc>
        <w:tc>
          <w:tcPr>
            <w:tcW w:w="5040" w:type="dxa"/>
          </w:tcPr>
          <w:p w14:paraId="3B3B07DF"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488D70AF" w14:textId="77777777" w:rsidTr="00636545">
        <w:tc>
          <w:tcPr>
            <w:tcW w:w="5760" w:type="dxa"/>
          </w:tcPr>
          <w:p w14:paraId="2541CAC5" w14:textId="77777777" w:rsidR="00636545" w:rsidRPr="00533BC5" w:rsidRDefault="00636545" w:rsidP="00636545">
            <w:pPr>
              <w:pStyle w:val="ListBullet"/>
              <w:spacing w:after="120"/>
              <w:ind w:left="0" w:firstLine="0"/>
              <w:jc w:val="left"/>
              <w:rPr>
                <w:rFonts w:ascii="Arial" w:hAnsi="Arial" w:cs="Arial"/>
                <w:bCs/>
                <w:smallCaps/>
                <w:sz w:val="20"/>
                <w:szCs w:val="20"/>
              </w:rPr>
            </w:pPr>
            <w:r w:rsidRPr="00533BC5">
              <w:rPr>
                <w:rFonts w:ascii="Arial" w:hAnsi="Arial" w:cs="Arial"/>
                <w:bCs/>
                <w:smallCaps/>
                <w:sz w:val="20"/>
                <w:szCs w:val="20"/>
              </w:rPr>
              <w:t>If Contractor is planning to use subcontractors, identify the company names and roles.</w:t>
            </w:r>
          </w:p>
        </w:tc>
        <w:tc>
          <w:tcPr>
            <w:tcW w:w="5040" w:type="dxa"/>
          </w:tcPr>
          <w:p w14:paraId="680CA7C7"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54965117" w14:textId="77777777" w:rsidTr="00636545">
        <w:tc>
          <w:tcPr>
            <w:tcW w:w="10800" w:type="dxa"/>
            <w:gridSpan w:val="2"/>
          </w:tcPr>
          <w:p w14:paraId="7528B8EC" w14:textId="77777777" w:rsidR="00636545" w:rsidRPr="00533BC5" w:rsidRDefault="00636545" w:rsidP="00636545">
            <w:pPr>
              <w:spacing w:before="120" w:after="120"/>
              <w:rPr>
                <w:rFonts w:ascii="Arial" w:hAnsi="Arial" w:cs="Arial"/>
                <w:bCs/>
                <w:sz w:val="20"/>
                <w:szCs w:val="20"/>
              </w:rPr>
            </w:pPr>
            <w:r w:rsidRPr="00533BC5">
              <w:rPr>
                <w:rFonts w:ascii="Arial" w:hAnsi="Arial" w:cs="Arial"/>
                <w:bCs/>
                <w:sz w:val="20"/>
                <w:szCs w:val="20"/>
                <w:u w:val="single"/>
              </w:rPr>
              <w:t>VENDOR BUSINESS CATEGORIES (CHECK ALL THAT APPLY)</w:t>
            </w:r>
            <w:r w:rsidRPr="00533BC5">
              <w:rPr>
                <w:rFonts w:ascii="Arial" w:hAnsi="Arial" w:cs="Arial"/>
                <w:bCs/>
                <w:sz w:val="20"/>
                <w:szCs w:val="20"/>
              </w:rPr>
              <w:t>:</w:t>
            </w:r>
          </w:p>
          <w:p w14:paraId="364B1D49" w14:textId="77777777" w:rsidR="00636545" w:rsidRPr="00533BC5" w:rsidRDefault="00000000" w:rsidP="00636545">
            <w:pPr>
              <w:pStyle w:val="ListParagraph"/>
              <w:autoSpaceDE w:val="0"/>
              <w:autoSpaceDN w:val="0"/>
              <w:adjustRightInd w:val="0"/>
              <w:spacing w:before="120" w:after="120"/>
              <w:ind w:left="975" w:right="72" w:hanging="270"/>
              <w:contextualSpacing w:val="0"/>
              <w:jc w:val="both"/>
              <w:rPr>
                <w:rFonts w:ascii="Arial" w:hAnsi="Arial" w:cs="Arial"/>
                <w:bCs/>
                <w:sz w:val="20"/>
                <w:szCs w:val="20"/>
              </w:rPr>
            </w:pPr>
            <w:sdt>
              <w:sdtPr>
                <w:rPr>
                  <w:rFonts w:ascii="Arial" w:hAnsi="Arial" w:cs="Arial"/>
                  <w:bCs/>
                  <w:sz w:val="20"/>
                  <w:szCs w:val="20"/>
                </w:rPr>
                <w:id w:val="-1901194633"/>
                <w14:checkbox>
                  <w14:checked w14:val="0"/>
                  <w14:checkedState w14:val="2612" w14:font="MS Gothic"/>
                  <w14:uncheckedState w14:val="2610" w14:font="MS Gothic"/>
                </w14:checkbox>
              </w:sdtPr>
              <w:sdtContent>
                <w:r w:rsidR="00636545" w:rsidRPr="00533BC5">
                  <w:rPr>
                    <w:rFonts w:ascii="Segoe UI Symbol" w:eastAsia="MS Gothic" w:hAnsi="Segoe UI Symbol" w:cs="Segoe UI Symbol"/>
                    <w:bCs/>
                    <w:sz w:val="20"/>
                    <w:szCs w:val="20"/>
                  </w:rPr>
                  <w:t>☐</w:t>
                </w:r>
              </w:sdtContent>
            </w:sdt>
            <w:r w:rsidR="00636545" w:rsidRPr="00533BC5">
              <w:rPr>
                <w:rFonts w:ascii="Arial" w:hAnsi="Arial" w:cs="Arial"/>
                <w:bCs/>
                <w:sz w:val="20"/>
                <w:szCs w:val="20"/>
              </w:rPr>
              <w:t xml:space="preserve"> A Minority- or Woman-Owned Business Enterprise (M/WBE) certified by the NYS Empire State Development Corporation</w:t>
            </w:r>
          </w:p>
          <w:p w14:paraId="7AAF548E" w14:textId="77777777" w:rsidR="00636545" w:rsidRPr="00533BC5" w:rsidRDefault="00000000" w:rsidP="00636545">
            <w:pPr>
              <w:pStyle w:val="ListParagraph"/>
              <w:autoSpaceDE w:val="0"/>
              <w:autoSpaceDN w:val="0"/>
              <w:adjustRightInd w:val="0"/>
              <w:spacing w:before="120" w:after="120"/>
              <w:ind w:right="72"/>
              <w:contextualSpacing w:val="0"/>
              <w:jc w:val="both"/>
              <w:rPr>
                <w:rFonts w:ascii="Arial" w:hAnsi="Arial" w:cs="Arial"/>
                <w:bCs/>
                <w:sz w:val="20"/>
                <w:szCs w:val="20"/>
              </w:rPr>
            </w:pPr>
            <w:sdt>
              <w:sdtPr>
                <w:rPr>
                  <w:rFonts w:ascii="Arial" w:hAnsi="Arial" w:cs="Arial"/>
                  <w:bCs/>
                  <w:sz w:val="20"/>
                  <w:szCs w:val="20"/>
                </w:rPr>
                <w:id w:val="2049560881"/>
                <w14:checkbox>
                  <w14:checked w14:val="0"/>
                  <w14:checkedState w14:val="2612" w14:font="MS Gothic"/>
                  <w14:uncheckedState w14:val="2610" w14:font="MS Gothic"/>
                </w14:checkbox>
              </w:sdtPr>
              <w:sdtContent>
                <w:r w:rsidR="00636545" w:rsidRPr="00533BC5">
                  <w:rPr>
                    <w:rFonts w:ascii="Segoe UI Symbol" w:eastAsia="MS Gothic" w:hAnsi="Segoe UI Symbol" w:cs="Segoe UI Symbol"/>
                    <w:bCs/>
                    <w:sz w:val="20"/>
                    <w:szCs w:val="20"/>
                  </w:rPr>
                  <w:t>☐</w:t>
                </w:r>
              </w:sdtContent>
            </w:sdt>
            <w:r w:rsidR="00636545" w:rsidRPr="00533BC5">
              <w:rPr>
                <w:rFonts w:ascii="Arial" w:hAnsi="Arial" w:cs="Arial"/>
                <w:bCs/>
                <w:sz w:val="20"/>
                <w:szCs w:val="20"/>
              </w:rPr>
              <w:t xml:space="preserve"> A Service-Disabled Veteran-Owned Business certified by the NYS Office of General Services</w:t>
            </w:r>
          </w:p>
          <w:p w14:paraId="334BC007" w14:textId="77777777" w:rsidR="00636545" w:rsidRPr="00533BC5" w:rsidRDefault="00000000" w:rsidP="00636545">
            <w:pPr>
              <w:pStyle w:val="ListParagraph"/>
              <w:autoSpaceDE w:val="0"/>
              <w:autoSpaceDN w:val="0"/>
              <w:adjustRightInd w:val="0"/>
              <w:spacing w:before="120" w:after="120" w:line="360" w:lineRule="auto"/>
              <w:ind w:right="76" w:firstLine="4"/>
              <w:jc w:val="both"/>
              <w:rPr>
                <w:rFonts w:ascii="Arial" w:hAnsi="Arial" w:cs="Arial"/>
                <w:bCs/>
                <w:sz w:val="20"/>
                <w:szCs w:val="20"/>
              </w:rPr>
            </w:pPr>
            <w:sdt>
              <w:sdtPr>
                <w:rPr>
                  <w:rFonts w:ascii="Arial" w:hAnsi="Arial" w:cs="Arial"/>
                  <w:bCs/>
                  <w:sz w:val="20"/>
                  <w:szCs w:val="20"/>
                </w:rPr>
                <w:id w:val="-893279505"/>
                <w14:checkbox>
                  <w14:checked w14:val="0"/>
                  <w14:checkedState w14:val="2612" w14:font="MS Gothic"/>
                  <w14:uncheckedState w14:val="2610" w14:font="MS Gothic"/>
                </w14:checkbox>
              </w:sdtPr>
              <w:sdtContent>
                <w:r w:rsidR="00636545" w:rsidRPr="00533BC5">
                  <w:rPr>
                    <w:rFonts w:ascii="Segoe UI Symbol" w:eastAsia="MS Gothic" w:hAnsi="Segoe UI Symbol" w:cs="Segoe UI Symbol"/>
                    <w:bCs/>
                    <w:sz w:val="20"/>
                    <w:szCs w:val="20"/>
                  </w:rPr>
                  <w:t>☐</w:t>
                </w:r>
              </w:sdtContent>
            </w:sdt>
            <w:r w:rsidR="00636545" w:rsidRPr="00533BC5">
              <w:rPr>
                <w:rFonts w:ascii="Arial" w:hAnsi="Arial" w:cs="Arial"/>
                <w:bCs/>
                <w:sz w:val="20"/>
                <w:szCs w:val="20"/>
              </w:rPr>
              <w:t xml:space="preserve"> A NYS small business that meets all four criteria below:</w:t>
            </w:r>
          </w:p>
          <w:p w14:paraId="7C128A81" w14:textId="77777777" w:rsidR="00636545" w:rsidRPr="00533BC5" w:rsidRDefault="00636545" w:rsidP="00636545">
            <w:pPr>
              <w:pStyle w:val="ListParagraph"/>
              <w:widowControl w:val="0"/>
              <w:numPr>
                <w:ilvl w:val="0"/>
                <w:numId w:val="32"/>
              </w:numPr>
              <w:autoSpaceDE w:val="0"/>
              <w:autoSpaceDN w:val="0"/>
              <w:adjustRightInd w:val="0"/>
              <w:spacing w:before="120" w:after="120"/>
              <w:ind w:left="1080" w:right="72" w:firstLine="0"/>
              <w:contextualSpacing w:val="0"/>
              <w:jc w:val="both"/>
              <w:rPr>
                <w:rFonts w:ascii="Arial" w:hAnsi="Arial" w:cs="Arial"/>
                <w:bCs/>
                <w:sz w:val="20"/>
                <w:szCs w:val="20"/>
              </w:rPr>
            </w:pPr>
            <w:r w:rsidRPr="00533BC5">
              <w:rPr>
                <w:rFonts w:ascii="Arial" w:hAnsi="Arial" w:cs="Arial"/>
                <w:bCs/>
                <w:sz w:val="20"/>
                <w:szCs w:val="20"/>
              </w:rPr>
              <w:t>Resident in New York State;</w:t>
            </w:r>
          </w:p>
          <w:p w14:paraId="6E587F61" w14:textId="77777777" w:rsidR="00636545" w:rsidRPr="00533BC5" w:rsidRDefault="00636545" w:rsidP="00636545">
            <w:pPr>
              <w:pStyle w:val="ListParagraph"/>
              <w:widowControl w:val="0"/>
              <w:numPr>
                <w:ilvl w:val="0"/>
                <w:numId w:val="32"/>
              </w:numPr>
              <w:autoSpaceDE w:val="0"/>
              <w:autoSpaceDN w:val="0"/>
              <w:adjustRightInd w:val="0"/>
              <w:spacing w:before="120" w:after="120"/>
              <w:ind w:left="1080" w:right="72" w:firstLine="0"/>
              <w:contextualSpacing w:val="0"/>
              <w:jc w:val="both"/>
              <w:rPr>
                <w:rFonts w:ascii="Arial" w:hAnsi="Arial" w:cs="Arial"/>
                <w:bCs/>
                <w:sz w:val="20"/>
                <w:szCs w:val="20"/>
              </w:rPr>
            </w:pPr>
            <w:r w:rsidRPr="00533BC5">
              <w:rPr>
                <w:rFonts w:ascii="Arial" w:hAnsi="Arial" w:cs="Arial"/>
                <w:bCs/>
                <w:sz w:val="20"/>
                <w:szCs w:val="20"/>
              </w:rPr>
              <w:t>Independently owned and operated;</w:t>
            </w:r>
          </w:p>
          <w:p w14:paraId="541BAAA4" w14:textId="77777777" w:rsidR="00636545" w:rsidRPr="00533BC5" w:rsidRDefault="00636545" w:rsidP="00636545">
            <w:pPr>
              <w:pStyle w:val="ListParagraph"/>
              <w:widowControl w:val="0"/>
              <w:numPr>
                <w:ilvl w:val="0"/>
                <w:numId w:val="32"/>
              </w:numPr>
              <w:autoSpaceDE w:val="0"/>
              <w:autoSpaceDN w:val="0"/>
              <w:adjustRightInd w:val="0"/>
              <w:spacing w:before="120" w:after="120"/>
              <w:ind w:left="1080" w:right="72" w:firstLine="0"/>
              <w:contextualSpacing w:val="0"/>
              <w:jc w:val="both"/>
              <w:rPr>
                <w:rFonts w:ascii="Arial" w:hAnsi="Arial" w:cs="Arial"/>
                <w:bCs/>
                <w:sz w:val="20"/>
                <w:szCs w:val="20"/>
              </w:rPr>
            </w:pPr>
            <w:r w:rsidRPr="00533BC5">
              <w:rPr>
                <w:rFonts w:ascii="Arial" w:hAnsi="Arial" w:cs="Arial"/>
                <w:bCs/>
                <w:sz w:val="20"/>
                <w:szCs w:val="20"/>
              </w:rPr>
              <w:t>Not dominant in its field; and</w:t>
            </w:r>
          </w:p>
          <w:p w14:paraId="446E3FE7" w14:textId="77777777" w:rsidR="00636545" w:rsidRPr="00533BC5" w:rsidRDefault="00636545" w:rsidP="00636545">
            <w:pPr>
              <w:pStyle w:val="ListParagraph"/>
              <w:widowControl w:val="0"/>
              <w:numPr>
                <w:ilvl w:val="0"/>
                <w:numId w:val="32"/>
              </w:numPr>
              <w:autoSpaceDE w:val="0"/>
              <w:autoSpaceDN w:val="0"/>
              <w:adjustRightInd w:val="0"/>
              <w:spacing w:before="120" w:after="120"/>
              <w:ind w:left="1080" w:right="72" w:firstLine="0"/>
              <w:contextualSpacing w:val="0"/>
              <w:jc w:val="both"/>
              <w:rPr>
                <w:rFonts w:ascii="Arial" w:hAnsi="Arial" w:cs="Arial"/>
                <w:bCs/>
                <w:sz w:val="20"/>
                <w:szCs w:val="20"/>
              </w:rPr>
            </w:pPr>
            <w:r w:rsidRPr="00533BC5">
              <w:rPr>
                <w:rFonts w:ascii="Arial" w:hAnsi="Arial" w:cs="Arial"/>
                <w:bCs/>
                <w:sz w:val="20"/>
                <w:szCs w:val="20"/>
              </w:rPr>
              <w:t>Employs one hundred or less persons.</w:t>
            </w:r>
          </w:p>
        </w:tc>
      </w:tr>
    </w:tbl>
    <w:p w14:paraId="2949F1CF" w14:textId="77777777" w:rsidR="00636545" w:rsidRPr="00533BC5" w:rsidRDefault="00636545" w:rsidP="00A362DE">
      <w:pPr>
        <w:tabs>
          <w:tab w:val="left" w:pos="2745"/>
        </w:tabs>
        <w:autoSpaceDE w:val="0"/>
        <w:autoSpaceDN w:val="0"/>
        <w:adjustRightInd w:val="0"/>
        <w:jc w:val="left"/>
        <w:rPr>
          <w:rFonts w:ascii="Arial" w:hAnsi="Arial" w:cs="Arial"/>
          <w:b/>
          <w:bCs/>
          <w:iCs/>
          <w:sz w:val="20"/>
          <w:szCs w:val="20"/>
        </w:rPr>
      </w:pPr>
    </w:p>
    <w:p w14:paraId="0A336B84" w14:textId="77777777" w:rsidR="000B0A4E" w:rsidRPr="00533BC5" w:rsidRDefault="000B0A4E" w:rsidP="00A362DE">
      <w:pPr>
        <w:tabs>
          <w:tab w:val="left" w:pos="2745"/>
        </w:tabs>
        <w:autoSpaceDE w:val="0"/>
        <w:autoSpaceDN w:val="0"/>
        <w:adjustRightInd w:val="0"/>
        <w:jc w:val="left"/>
        <w:rPr>
          <w:rFonts w:ascii="Arial" w:hAnsi="Arial" w:cs="Arial"/>
          <w:b/>
          <w:bCs/>
          <w:iCs/>
          <w:sz w:val="20"/>
          <w:szCs w:val="20"/>
        </w:rPr>
      </w:pPr>
      <w:r w:rsidRPr="00533BC5">
        <w:rPr>
          <w:rFonts w:ascii="Arial" w:hAnsi="Arial" w:cs="Arial"/>
          <w:b/>
          <w:bCs/>
          <w:iCs/>
          <w:sz w:val="20"/>
          <w:szCs w:val="20"/>
        </w:rPr>
        <w:t>Instructions:</w:t>
      </w:r>
      <w:r w:rsidRPr="00533BC5">
        <w:rPr>
          <w:rFonts w:ascii="Arial" w:hAnsi="Arial" w:cs="Arial"/>
          <w:b/>
          <w:bCs/>
          <w:iCs/>
          <w:sz w:val="20"/>
          <w:szCs w:val="20"/>
        </w:rPr>
        <w:tab/>
      </w:r>
    </w:p>
    <w:p w14:paraId="0A336B85" w14:textId="77777777" w:rsidR="00A225DD" w:rsidRPr="00533BC5" w:rsidRDefault="00A225DD" w:rsidP="00A362DE">
      <w:pPr>
        <w:numPr>
          <w:ilvl w:val="0"/>
          <w:numId w:val="23"/>
        </w:numPr>
        <w:tabs>
          <w:tab w:val="clear" w:pos="1440"/>
        </w:tabs>
        <w:spacing w:after="200" w:line="276" w:lineRule="auto"/>
        <w:contextualSpacing/>
        <w:jc w:val="left"/>
        <w:rPr>
          <w:rFonts w:ascii="Arial" w:hAnsi="Arial" w:cs="Arial"/>
          <w:sz w:val="20"/>
          <w:szCs w:val="20"/>
        </w:rPr>
      </w:pPr>
      <w:r w:rsidRPr="00533BC5">
        <w:rPr>
          <w:rFonts w:ascii="Arial" w:hAnsi="Arial" w:cs="Arial"/>
          <w:bCs/>
          <w:iCs/>
          <w:sz w:val="20"/>
          <w:szCs w:val="20"/>
        </w:rPr>
        <w:t>For each requirement contained within this document a response is required.</w:t>
      </w:r>
    </w:p>
    <w:p w14:paraId="0A336B86" w14:textId="766CCA47" w:rsidR="00A225DD" w:rsidRPr="00533BC5" w:rsidRDefault="00A225DD" w:rsidP="00A362DE">
      <w:pPr>
        <w:numPr>
          <w:ilvl w:val="0"/>
          <w:numId w:val="23"/>
        </w:numPr>
        <w:tabs>
          <w:tab w:val="clear" w:pos="1440"/>
        </w:tabs>
        <w:spacing w:after="200" w:line="276" w:lineRule="auto"/>
        <w:contextualSpacing/>
        <w:jc w:val="left"/>
        <w:rPr>
          <w:rFonts w:ascii="Arial" w:hAnsi="Arial" w:cs="Arial"/>
          <w:sz w:val="20"/>
          <w:szCs w:val="20"/>
        </w:rPr>
      </w:pPr>
      <w:r w:rsidRPr="00533BC5">
        <w:rPr>
          <w:rFonts w:ascii="Arial" w:hAnsi="Arial" w:cs="Arial"/>
          <w:bCs/>
          <w:iCs/>
          <w:sz w:val="20"/>
          <w:szCs w:val="20"/>
        </w:rPr>
        <w:t xml:space="preserve">If additional space is needed </w:t>
      </w:r>
      <w:r w:rsidR="00645265" w:rsidRPr="00533BC5">
        <w:rPr>
          <w:rFonts w:ascii="Arial" w:hAnsi="Arial" w:cs="Arial"/>
          <w:bCs/>
          <w:iCs/>
          <w:sz w:val="20"/>
          <w:szCs w:val="20"/>
        </w:rPr>
        <w:t>Contractor</w:t>
      </w:r>
      <w:r w:rsidRPr="00533BC5">
        <w:rPr>
          <w:rFonts w:ascii="Arial" w:hAnsi="Arial" w:cs="Arial"/>
          <w:bCs/>
          <w:iCs/>
          <w:sz w:val="20"/>
          <w:szCs w:val="20"/>
        </w:rPr>
        <w:t xml:space="preserve"> should clearly label their response with the requirement identifier.</w:t>
      </w:r>
    </w:p>
    <w:p w14:paraId="0A336B87" w14:textId="3CC8791D" w:rsidR="00A225DD" w:rsidRPr="00533BC5" w:rsidRDefault="00645265" w:rsidP="00A362DE">
      <w:pPr>
        <w:numPr>
          <w:ilvl w:val="0"/>
          <w:numId w:val="23"/>
        </w:numPr>
        <w:tabs>
          <w:tab w:val="clear" w:pos="1440"/>
        </w:tabs>
        <w:spacing w:after="200" w:line="276" w:lineRule="auto"/>
        <w:contextualSpacing/>
        <w:jc w:val="left"/>
        <w:rPr>
          <w:rFonts w:ascii="Arial" w:hAnsi="Arial" w:cs="Arial"/>
          <w:bCs/>
          <w:iCs/>
          <w:sz w:val="20"/>
          <w:szCs w:val="20"/>
        </w:rPr>
      </w:pPr>
      <w:r w:rsidRPr="00533BC5">
        <w:rPr>
          <w:rFonts w:ascii="Arial" w:hAnsi="Arial" w:cs="Arial"/>
          <w:sz w:val="20"/>
          <w:szCs w:val="20"/>
        </w:rPr>
        <w:t>OSC</w:t>
      </w:r>
      <w:r w:rsidR="00A225DD" w:rsidRPr="00533BC5">
        <w:rPr>
          <w:rFonts w:ascii="Arial" w:hAnsi="Arial" w:cs="Arial"/>
          <w:sz w:val="20"/>
          <w:szCs w:val="20"/>
        </w:rPr>
        <w:t xml:space="preserve"> reserves the right to allow the Bidder to correct obvious errors of omission.</w:t>
      </w:r>
    </w:p>
    <w:p w14:paraId="0A336B88" w14:textId="77777777" w:rsidR="00A225DD" w:rsidRPr="00533BC5" w:rsidRDefault="00A225DD" w:rsidP="00A362DE">
      <w:pPr>
        <w:spacing w:before="60"/>
        <w:jc w:val="left"/>
        <w:rPr>
          <w:rFonts w:ascii="Arial" w:hAnsi="Arial" w:cs="Arial"/>
          <w:sz w:val="20"/>
          <w:szCs w:val="20"/>
        </w:rPr>
      </w:pPr>
    </w:p>
    <w:p w14:paraId="0A336B89" w14:textId="0BE21D97" w:rsidR="00A225DD" w:rsidRPr="00533BC5" w:rsidRDefault="00A225DD" w:rsidP="00A362DE">
      <w:pPr>
        <w:autoSpaceDE w:val="0"/>
        <w:autoSpaceDN w:val="0"/>
        <w:adjustRightInd w:val="0"/>
        <w:jc w:val="left"/>
        <w:rPr>
          <w:rFonts w:ascii="Arial" w:hAnsi="Arial" w:cs="Arial"/>
          <w:bCs/>
          <w:iCs/>
          <w:sz w:val="20"/>
          <w:szCs w:val="20"/>
        </w:rPr>
      </w:pPr>
      <w:r w:rsidRPr="00533BC5">
        <w:rPr>
          <w:rFonts w:ascii="Arial" w:hAnsi="Arial" w:cs="Arial"/>
          <w:bCs/>
          <w:iCs/>
          <w:sz w:val="20"/>
          <w:szCs w:val="20"/>
        </w:rPr>
        <w:t xml:space="preserve">For each of the following business challenges, provide detailed responses as to </w:t>
      </w:r>
      <w:r w:rsidRPr="00533BC5">
        <w:rPr>
          <w:rFonts w:ascii="Arial" w:hAnsi="Arial" w:cs="Arial"/>
          <w:b/>
          <w:bCs/>
          <w:iCs/>
          <w:sz w:val="20"/>
          <w:szCs w:val="20"/>
        </w:rPr>
        <w:t>how</w:t>
      </w:r>
      <w:r w:rsidRPr="00533BC5">
        <w:rPr>
          <w:rFonts w:ascii="Arial" w:hAnsi="Arial" w:cs="Arial"/>
          <w:bCs/>
          <w:iCs/>
          <w:sz w:val="20"/>
          <w:szCs w:val="20"/>
        </w:rPr>
        <w:t xml:space="preserve"> the </w:t>
      </w:r>
      <w:r w:rsidR="00680C00" w:rsidRPr="00533BC5">
        <w:rPr>
          <w:rFonts w:ascii="Arial" w:hAnsi="Arial" w:cs="Arial"/>
          <w:bCs/>
          <w:iCs/>
          <w:sz w:val="20"/>
          <w:szCs w:val="20"/>
        </w:rPr>
        <w:t>offered solution</w:t>
      </w:r>
      <w:r w:rsidRPr="00533BC5">
        <w:rPr>
          <w:rFonts w:ascii="Arial" w:hAnsi="Arial" w:cs="Arial"/>
          <w:bCs/>
          <w:iCs/>
          <w:sz w:val="20"/>
          <w:szCs w:val="20"/>
        </w:rPr>
        <w:t xml:space="preserve"> meets the requirement. </w:t>
      </w:r>
    </w:p>
    <w:p w14:paraId="30300374" w14:textId="77777777" w:rsidR="00636545" w:rsidRPr="00533BC5" w:rsidRDefault="00636545" w:rsidP="00636545">
      <w:pPr>
        <w:jc w:val="left"/>
        <w:rPr>
          <w:rFonts w:ascii="Arial" w:hAnsi="Arial" w:cs="Arial"/>
          <w:b/>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636545" w:rsidRPr="00533BC5" w14:paraId="7B0A6F4B" w14:textId="77777777" w:rsidTr="006F3432">
        <w:trPr>
          <w:jc w:val="center"/>
        </w:trPr>
        <w:tc>
          <w:tcPr>
            <w:tcW w:w="1080" w:type="dxa"/>
            <w:shd w:val="clear" w:color="auto" w:fill="DEEAF6"/>
            <w:vAlign w:val="center"/>
          </w:tcPr>
          <w:p w14:paraId="3D0145F1" w14:textId="77777777"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proofErr w:type="spellStart"/>
            <w:r w:rsidRPr="00533BC5">
              <w:rPr>
                <w:rFonts w:ascii="Arial" w:hAnsi="Arial" w:cs="Arial"/>
                <w:color w:val="000000"/>
                <w:sz w:val="20"/>
                <w:szCs w:val="20"/>
              </w:rPr>
              <w:t>Rqmt</w:t>
            </w:r>
            <w:proofErr w:type="spellEnd"/>
            <w:r w:rsidRPr="00533BC5">
              <w:rPr>
                <w:rFonts w:ascii="Arial" w:hAnsi="Arial" w:cs="Arial"/>
                <w:color w:val="000000"/>
                <w:sz w:val="20"/>
                <w:szCs w:val="20"/>
              </w:rPr>
              <w:t>.</w:t>
            </w:r>
          </w:p>
          <w:p w14:paraId="74E50F5B" w14:textId="77777777"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128B09FA" w14:textId="1134FAB0"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 xml:space="preserve">Requirement Description – </w:t>
            </w:r>
            <w:r w:rsidRPr="00533BC5">
              <w:rPr>
                <w:rFonts w:ascii="Arial" w:hAnsi="Arial" w:cs="Arial"/>
                <w:b/>
                <w:color w:val="000000"/>
                <w:sz w:val="20"/>
                <w:szCs w:val="20"/>
              </w:rPr>
              <w:t>Company Background</w:t>
            </w:r>
          </w:p>
        </w:tc>
      </w:tr>
      <w:tr w:rsidR="00636545" w:rsidRPr="00533BC5" w14:paraId="68016EC4" w14:textId="77777777" w:rsidTr="006F3432">
        <w:trPr>
          <w:jc w:val="center"/>
        </w:trPr>
        <w:tc>
          <w:tcPr>
            <w:tcW w:w="1080" w:type="dxa"/>
            <w:vAlign w:val="center"/>
          </w:tcPr>
          <w:p w14:paraId="5A5C8848" w14:textId="676A5DF8"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1</w:t>
            </w:r>
          </w:p>
        </w:tc>
        <w:tc>
          <w:tcPr>
            <w:tcW w:w="9360" w:type="dxa"/>
            <w:vAlign w:val="center"/>
          </w:tcPr>
          <w:p w14:paraId="52AD9386" w14:textId="5BAFFD52" w:rsidR="00636545" w:rsidRPr="00533BC5" w:rsidRDefault="00636545" w:rsidP="006F3432">
            <w:pPr>
              <w:tabs>
                <w:tab w:val="clear" w:pos="1440"/>
                <w:tab w:val="left" w:pos="1008"/>
              </w:tabs>
              <w:overflowPunct w:val="0"/>
              <w:autoSpaceDE w:val="0"/>
              <w:autoSpaceDN w:val="0"/>
              <w:adjustRightInd w:val="0"/>
              <w:spacing w:before="80" w:after="80"/>
              <w:jc w:val="left"/>
              <w:textAlignment w:val="baseline"/>
              <w:rPr>
                <w:rFonts w:ascii="Arial" w:hAnsi="Arial" w:cs="Arial"/>
                <w:b/>
                <w:caps/>
                <w:noProof/>
                <w:sz w:val="20"/>
                <w:szCs w:val="20"/>
              </w:rPr>
            </w:pPr>
            <w:r w:rsidRPr="00533BC5">
              <w:rPr>
                <w:rFonts w:ascii="Arial" w:hAnsi="Arial" w:cs="Arial"/>
                <w:bCs/>
                <w:sz w:val="20"/>
                <w:szCs w:val="20"/>
              </w:rPr>
              <w:t>Provide a brief description of your company and its history.</w:t>
            </w:r>
          </w:p>
        </w:tc>
      </w:tr>
    </w:tbl>
    <w:p w14:paraId="1A035568" w14:textId="77777777" w:rsidR="00636545" w:rsidRPr="00533BC5" w:rsidRDefault="00636545" w:rsidP="00636545">
      <w:pPr>
        <w:jc w:val="left"/>
        <w:rPr>
          <w:rFonts w:ascii="Arial" w:hAnsi="Arial" w:cs="Arial"/>
          <w:color w:val="000000"/>
          <w:sz w:val="20"/>
          <w:szCs w:val="20"/>
        </w:rPr>
        <w:sectPr w:rsidR="00636545" w:rsidRPr="00533BC5" w:rsidSect="00636545">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636545" w:rsidRPr="00533BC5" w14:paraId="5569E09A" w14:textId="77777777" w:rsidTr="006F3432">
        <w:trPr>
          <w:jc w:val="center"/>
        </w:trPr>
        <w:tc>
          <w:tcPr>
            <w:tcW w:w="10440" w:type="dxa"/>
            <w:vAlign w:val="center"/>
          </w:tcPr>
          <w:p w14:paraId="0CF04875" w14:textId="75CF4958" w:rsidR="00636545" w:rsidRPr="00533BC5" w:rsidRDefault="00533BC5" w:rsidP="006F3432">
            <w:pPr>
              <w:jc w:val="left"/>
              <w:rPr>
                <w:rFonts w:ascii="Arial" w:hAnsi="Arial" w:cs="Arial"/>
                <w:color w:val="000000"/>
                <w:sz w:val="20"/>
                <w:szCs w:val="20"/>
              </w:rPr>
            </w:pPr>
            <w:r w:rsidRPr="00533BC5">
              <w:rPr>
                <w:rFonts w:ascii="Arial" w:hAnsi="Arial" w:cs="Arial"/>
                <w:color w:val="000000"/>
                <w:sz w:val="20"/>
                <w:szCs w:val="20"/>
              </w:rPr>
              <w:t>Vendor</w:t>
            </w:r>
            <w:r w:rsidR="00636545" w:rsidRPr="00533BC5">
              <w:rPr>
                <w:rFonts w:ascii="Arial" w:hAnsi="Arial" w:cs="Arial"/>
                <w:color w:val="000000"/>
                <w:sz w:val="20"/>
                <w:szCs w:val="20"/>
              </w:rPr>
              <w:t xml:space="preserve"> Response:</w:t>
            </w:r>
          </w:p>
          <w:p w14:paraId="79186387" w14:textId="77777777" w:rsidR="00636545" w:rsidRPr="00533BC5" w:rsidRDefault="00636545" w:rsidP="006F3432">
            <w:pPr>
              <w:jc w:val="left"/>
              <w:rPr>
                <w:rFonts w:ascii="Arial" w:hAnsi="Arial" w:cs="Arial"/>
                <w:color w:val="000000"/>
                <w:sz w:val="20"/>
                <w:szCs w:val="20"/>
              </w:rPr>
            </w:pPr>
          </w:p>
          <w:p w14:paraId="37AF26A2" w14:textId="77777777" w:rsidR="00636545" w:rsidRPr="00533BC5" w:rsidRDefault="00636545" w:rsidP="006F3432">
            <w:pPr>
              <w:jc w:val="left"/>
              <w:rPr>
                <w:rFonts w:ascii="Arial" w:hAnsi="Arial" w:cs="Arial"/>
                <w:color w:val="000000"/>
                <w:sz w:val="20"/>
                <w:szCs w:val="20"/>
              </w:rPr>
            </w:pPr>
          </w:p>
        </w:tc>
      </w:tr>
    </w:tbl>
    <w:p w14:paraId="42C6C25D" w14:textId="77777777" w:rsidR="00A362DE" w:rsidRPr="00533BC5" w:rsidRDefault="00A362DE" w:rsidP="00A362DE">
      <w:pPr>
        <w:jc w:val="left"/>
        <w:rPr>
          <w:rFonts w:ascii="Arial" w:hAnsi="Arial" w:cs="Arial"/>
          <w:b/>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A362DE" w:rsidRPr="00533BC5" w14:paraId="2200749A" w14:textId="77777777" w:rsidTr="003E0388">
        <w:trPr>
          <w:jc w:val="center"/>
        </w:trPr>
        <w:tc>
          <w:tcPr>
            <w:tcW w:w="1080" w:type="dxa"/>
            <w:shd w:val="clear" w:color="auto" w:fill="DEEAF6"/>
            <w:vAlign w:val="center"/>
          </w:tcPr>
          <w:p w14:paraId="5E1B4040"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r w:rsidRPr="00533BC5">
              <w:rPr>
                <w:rFonts w:ascii="Arial" w:hAnsi="Arial" w:cs="Arial"/>
                <w:color w:val="000000"/>
                <w:sz w:val="20"/>
                <w:szCs w:val="20"/>
              </w:rPr>
              <w:t>Rqmt.</w:t>
            </w:r>
          </w:p>
          <w:p w14:paraId="567CC89E"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0C29286C" w14:textId="5387A45D" w:rsidR="00A362DE" w:rsidRPr="00533BC5" w:rsidRDefault="00A362DE" w:rsidP="00645265">
            <w:pPr>
              <w:rPr>
                <w:rFonts w:ascii="Arial" w:hAnsi="Arial" w:cs="Arial"/>
                <w:sz w:val="20"/>
                <w:szCs w:val="20"/>
              </w:rPr>
            </w:pPr>
            <w:r w:rsidRPr="00533BC5">
              <w:rPr>
                <w:rFonts w:ascii="Arial" w:hAnsi="Arial" w:cs="Arial"/>
                <w:color w:val="000000"/>
                <w:sz w:val="20"/>
                <w:szCs w:val="20"/>
              </w:rPr>
              <w:t>Requirement Description</w:t>
            </w:r>
            <w:r w:rsidR="00C34172" w:rsidRPr="00533BC5">
              <w:rPr>
                <w:rFonts w:ascii="Arial" w:hAnsi="Arial" w:cs="Arial"/>
                <w:color w:val="000000"/>
                <w:sz w:val="20"/>
                <w:szCs w:val="20"/>
              </w:rPr>
              <w:t xml:space="preserve"> –</w:t>
            </w:r>
            <w:r w:rsidRPr="00533BC5">
              <w:rPr>
                <w:rFonts w:ascii="Arial" w:hAnsi="Arial" w:cs="Arial"/>
                <w:color w:val="000000"/>
                <w:sz w:val="20"/>
                <w:szCs w:val="20"/>
              </w:rPr>
              <w:t xml:space="preserve"> </w:t>
            </w:r>
            <w:r w:rsidR="00645265" w:rsidRPr="00533BC5">
              <w:rPr>
                <w:rFonts w:ascii="Arial" w:hAnsi="Arial" w:cs="Arial"/>
                <w:sz w:val="20"/>
                <w:szCs w:val="20"/>
              </w:rPr>
              <w:t xml:space="preserve">The contractor has a </w:t>
            </w:r>
            <w:r w:rsidR="00645265" w:rsidRPr="00EE6619">
              <w:rPr>
                <w:rFonts w:ascii="Arial" w:hAnsi="Arial" w:cs="Arial"/>
                <w:b/>
                <w:bCs/>
                <w:sz w:val="20"/>
                <w:szCs w:val="20"/>
              </w:rPr>
              <w:t>proven methodology</w:t>
            </w:r>
            <w:r w:rsidR="00645265" w:rsidRPr="00533BC5">
              <w:rPr>
                <w:rFonts w:ascii="Arial" w:hAnsi="Arial" w:cs="Arial"/>
                <w:sz w:val="20"/>
                <w:szCs w:val="20"/>
              </w:rPr>
              <w:t xml:space="preserve"> to analyze, convert, and migrate from ESP MVS environments to its ESP </w:t>
            </w:r>
            <w:proofErr w:type="spellStart"/>
            <w:r w:rsidR="00645265" w:rsidRPr="00533BC5">
              <w:rPr>
                <w:rFonts w:ascii="Arial" w:hAnsi="Arial" w:cs="Arial"/>
                <w:sz w:val="20"/>
                <w:szCs w:val="20"/>
              </w:rPr>
              <w:t>dSeries</w:t>
            </w:r>
            <w:proofErr w:type="spellEnd"/>
            <w:r w:rsidR="00645265" w:rsidRPr="00533BC5">
              <w:rPr>
                <w:rFonts w:ascii="Arial" w:hAnsi="Arial" w:cs="Arial"/>
                <w:sz w:val="20"/>
                <w:szCs w:val="20"/>
              </w:rPr>
              <w:t xml:space="preserve"> platform. </w:t>
            </w:r>
          </w:p>
        </w:tc>
      </w:tr>
      <w:tr w:rsidR="00A362DE" w:rsidRPr="00533BC5" w14:paraId="02E8DBED" w14:textId="77777777" w:rsidTr="003E0388">
        <w:trPr>
          <w:jc w:val="center"/>
        </w:trPr>
        <w:tc>
          <w:tcPr>
            <w:tcW w:w="1080" w:type="dxa"/>
            <w:vAlign w:val="center"/>
          </w:tcPr>
          <w:p w14:paraId="068608B9" w14:textId="394013CF" w:rsidR="00A362DE" w:rsidRPr="00533BC5" w:rsidRDefault="00636545"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2</w:t>
            </w:r>
          </w:p>
        </w:tc>
        <w:tc>
          <w:tcPr>
            <w:tcW w:w="9360" w:type="dxa"/>
            <w:vAlign w:val="center"/>
          </w:tcPr>
          <w:p w14:paraId="52F5CFBF" w14:textId="77777777" w:rsidR="00645265" w:rsidRPr="00533BC5" w:rsidRDefault="00645265" w:rsidP="00645265">
            <w:pPr>
              <w:rPr>
                <w:rFonts w:ascii="Arial" w:hAnsi="Arial" w:cs="Arial"/>
                <w:sz w:val="20"/>
                <w:szCs w:val="20"/>
              </w:rPr>
            </w:pPr>
            <w:r w:rsidRPr="00533BC5">
              <w:rPr>
                <w:rFonts w:ascii="Arial" w:hAnsi="Arial" w:cs="Arial"/>
                <w:sz w:val="20"/>
                <w:szCs w:val="20"/>
              </w:rPr>
              <w:t xml:space="preserve">Provide a proposed methodology to analyze, convert, and migrate from ESP MVS environments to ESP </w:t>
            </w:r>
            <w:proofErr w:type="spellStart"/>
            <w:r w:rsidRPr="00533BC5">
              <w:rPr>
                <w:rFonts w:ascii="Arial" w:hAnsi="Arial" w:cs="Arial"/>
                <w:sz w:val="20"/>
                <w:szCs w:val="20"/>
              </w:rPr>
              <w:t>dSeries</w:t>
            </w:r>
            <w:proofErr w:type="spellEnd"/>
            <w:r w:rsidRPr="00533BC5">
              <w:rPr>
                <w:rFonts w:ascii="Arial" w:hAnsi="Arial" w:cs="Arial"/>
                <w:sz w:val="20"/>
                <w:szCs w:val="20"/>
              </w:rPr>
              <w:t xml:space="preserve"> environments that identifies the following:</w:t>
            </w:r>
          </w:p>
          <w:p w14:paraId="3B2FB31F" w14:textId="77777777" w:rsidR="00645265" w:rsidRPr="00533BC5" w:rsidRDefault="00645265" w:rsidP="00645265">
            <w:pPr>
              <w:pStyle w:val="ListParagraph"/>
              <w:numPr>
                <w:ilvl w:val="0"/>
                <w:numId w:val="31"/>
              </w:numPr>
              <w:ind w:left="697"/>
              <w:rPr>
                <w:rFonts w:ascii="Arial" w:hAnsi="Arial" w:cs="Arial"/>
                <w:sz w:val="20"/>
                <w:szCs w:val="20"/>
              </w:rPr>
            </w:pPr>
            <w:r w:rsidRPr="00533BC5">
              <w:rPr>
                <w:rFonts w:ascii="Arial" w:hAnsi="Arial" w:cs="Arial"/>
                <w:sz w:val="20"/>
                <w:szCs w:val="20"/>
              </w:rPr>
              <w:t>Overview of proposed methodology</w:t>
            </w:r>
          </w:p>
          <w:p w14:paraId="2FF772D8" w14:textId="77777777" w:rsidR="00645265" w:rsidRPr="00533BC5" w:rsidRDefault="00645265" w:rsidP="00645265">
            <w:pPr>
              <w:pStyle w:val="ListParagraph"/>
              <w:numPr>
                <w:ilvl w:val="0"/>
                <w:numId w:val="31"/>
              </w:numPr>
              <w:ind w:left="697"/>
              <w:rPr>
                <w:rFonts w:ascii="Arial" w:hAnsi="Arial" w:cs="Arial"/>
                <w:sz w:val="20"/>
                <w:szCs w:val="20"/>
              </w:rPr>
            </w:pPr>
            <w:r w:rsidRPr="00533BC5">
              <w:rPr>
                <w:rFonts w:ascii="Arial" w:hAnsi="Arial" w:cs="Arial"/>
                <w:sz w:val="20"/>
                <w:szCs w:val="20"/>
              </w:rPr>
              <w:t>Description of environment analysis</w:t>
            </w:r>
          </w:p>
          <w:p w14:paraId="42FDA65B" w14:textId="77777777" w:rsidR="00645265" w:rsidRPr="00533BC5" w:rsidRDefault="00645265" w:rsidP="00645265">
            <w:pPr>
              <w:pStyle w:val="ListParagraph"/>
              <w:numPr>
                <w:ilvl w:val="0"/>
                <w:numId w:val="31"/>
              </w:numPr>
              <w:ind w:left="697"/>
              <w:rPr>
                <w:rFonts w:ascii="Arial" w:hAnsi="Arial" w:cs="Arial"/>
                <w:sz w:val="20"/>
                <w:szCs w:val="20"/>
              </w:rPr>
            </w:pPr>
            <w:r w:rsidRPr="00533BC5">
              <w:rPr>
                <w:rFonts w:ascii="Arial" w:hAnsi="Arial" w:cs="Arial"/>
                <w:sz w:val="20"/>
                <w:szCs w:val="20"/>
              </w:rPr>
              <w:t>Description of testing and validation process</w:t>
            </w:r>
          </w:p>
          <w:p w14:paraId="5F094D57" w14:textId="17E3BB64" w:rsidR="00A362DE" w:rsidRPr="00533BC5" w:rsidRDefault="00645265" w:rsidP="00645265">
            <w:pPr>
              <w:pStyle w:val="ListParagraph"/>
              <w:numPr>
                <w:ilvl w:val="0"/>
                <w:numId w:val="31"/>
              </w:numPr>
              <w:ind w:left="697"/>
              <w:rPr>
                <w:rFonts w:ascii="Arial" w:hAnsi="Arial" w:cs="Arial"/>
                <w:b/>
                <w:caps/>
                <w:noProof/>
                <w:sz w:val="20"/>
                <w:szCs w:val="20"/>
              </w:rPr>
            </w:pPr>
            <w:r w:rsidRPr="00533BC5">
              <w:rPr>
                <w:rFonts w:ascii="Arial" w:hAnsi="Arial" w:cs="Arial"/>
                <w:sz w:val="20"/>
                <w:szCs w:val="20"/>
              </w:rPr>
              <w:t>Description of risk mitigation strategies</w:t>
            </w:r>
          </w:p>
        </w:tc>
      </w:tr>
    </w:tbl>
    <w:p w14:paraId="3A49B3FE" w14:textId="53B60F08" w:rsidR="00A362DE" w:rsidRPr="00533BC5" w:rsidRDefault="00A362DE" w:rsidP="00A362DE">
      <w:pPr>
        <w:jc w:val="left"/>
        <w:rPr>
          <w:rFonts w:ascii="Arial" w:hAnsi="Arial" w:cs="Arial"/>
          <w:color w:val="000000"/>
          <w:sz w:val="20"/>
          <w:szCs w:val="20"/>
        </w:rPr>
        <w:sectPr w:rsidR="00A362DE" w:rsidRPr="00533BC5" w:rsidSect="006A4AD0">
          <w:headerReference w:type="default" r:id="rId11"/>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A362DE" w:rsidRPr="00533BC5" w14:paraId="1BF4EAA2" w14:textId="77777777" w:rsidTr="003E0388">
        <w:trPr>
          <w:jc w:val="center"/>
        </w:trPr>
        <w:tc>
          <w:tcPr>
            <w:tcW w:w="10440" w:type="dxa"/>
            <w:vAlign w:val="center"/>
          </w:tcPr>
          <w:p w14:paraId="388AE726" w14:textId="5CDF68F2" w:rsidR="00A362DE" w:rsidRPr="00533BC5" w:rsidRDefault="00533BC5" w:rsidP="00A362DE">
            <w:pPr>
              <w:jc w:val="left"/>
              <w:rPr>
                <w:rFonts w:ascii="Arial" w:hAnsi="Arial" w:cs="Arial"/>
                <w:color w:val="000000"/>
                <w:sz w:val="20"/>
                <w:szCs w:val="20"/>
              </w:rPr>
            </w:pPr>
            <w:r w:rsidRPr="00533BC5">
              <w:rPr>
                <w:rFonts w:ascii="Arial" w:hAnsi="Arial" w:cs="Arial"/>
                <w:color w:val="000000"/>
                <w:sz w:val="20"/>
                <w:szCs w:val="20"/>
              </w:rPr>
              <w:t>Vendor</w:t>
            </w:r>
            <w:r w:rsidR="00A362DE" w:rsidRPr="00533BC5">
              <w:rPr>
                <w:rFonts w:ascii="Arial" w:hAnsi="Arial" w:cs="Arial"/>
                <w:color w:val="000000"/>
                <w:sz w:val="20"/>
                <w:szCs w:val="20"/>
              </w:rPr>
              <w:t xml:space="preserve"> Response:</w:t>
            </w:r>
          </w:p>
          <w:p w14:paraId="269A454B" w14:textId="77777777" w:rsidR="00645265" w:rsidRPr="00533BC5" w:rsidRDefault="00645265" w:rsidP="00A362DE">
            <w:pPr>
              <w:jc w:val="left"/>
              <w:rPr>
                <w:rFonts w:ascii="Arial" w:hAnsi="Arial" w:cs="Arial"/>
                <w:color w:val="000000"/>
                <w:sz w:val="20"/>
                <w:szCs w:val="20"/>
              </w:rPr>
            </w:pPr>
          </w:p>
          <w:p w14:paraId="43D27F69" w14:textId="77777777" w:rsidR="00A362DE" w:rsidRPr="00533BC5" w:rsidRDefault="00A362DE" w:rsidP="00A362DE">
            <w:pPr>
              <w:jc w:val="left"/>
              <w:rPr>
                <w:rFonts w:ascii="Arial" w:hAnsi="Arial" w:cs="Arial"/>
                <w:color w:val="000000"/>
                <w:sz w:val="20"/>
                <w:szCs w:val="20"/>
              </w:rPr>
            </w:pPr>
          </w:p>
          <w:p w14:paraId="7D6EBA7B" w14:textId="77777777" w:rsidR="00A362DE" w:rsidRPr="00533BC5" w:rsidRDefault="00A362DE" w:rsidP="00A362DE">
            <w:pPr>
              <w:jc w:val="left"/>
              <w:rPr>
                <w:rFonts w:ascii="Arial" w:hAnsi="Arial" w:cs="Arial"/>
                <w:color w:val="000000"/>
                <w:sz w:val="20"/>
                <w:szCs w:val="20"/>
              </w:rPr>
            </w:pPr>
          </w:p>
        </w:tc>
      </w:tr>
    </w:tbl>
    <w:p w14:paraId="1DDA1CB3" w14:textId="77777777" w:rsidR="00A362DE" w:rsidRPr="00533BC5" w:rsidRDefault="00A362DE" w:rsidP="00A362DE">
      <w:pPr>
        <w:jc w:val="left"/>
        <w:rPr>
          <w:rFonts w:ascii="Arial" w:hAnsi="Arial" w:cs="Arial"/>
          <w:b/>
          <w:sz w:val="20"/>
          <w:szCs w:val="20"/>
        </w:rPr>
        <w:sectPr w:rsidR="00A362DE" w:rsidRPr="00533BC5" w:rsidSect="006A4AD0">
          <w:type w:val="continuous"/>
          <w:pgSz w:w="12240" w:h="15840" w:code="1"/>
          <w:pgMar w:top="720" w:right="1008" w:bottom="720" w:left="1008" w:header="432" w:footer="432" w:gutter="0"/>
          <w:cols w:space="720"/>
          <w:formProt w:val="0"/>
        </w:sectPr>
      </w:pPr>
    </w:p>
    <w:p w14:paraId="5F8AF393" w14:textId="77777777" w:rsidR="00A362DE" w:rsidRPr="00533BC5" w:rsidRDefault="00A362DE" w:rsidP="00A362DE">
      <w:pPr>
        <w:jc w:val="left"/>
        <w:rPr>
          <w:rFonts w:ascii="Arial" w:hAnsi="Arial" w:cs="Arial"/>
          <w:b/>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A362DE" w:rsidRPr="00533BC5" w14:paraId="6CF21F08" w14:textId="77777777" w:rsidTr="003E0388">
        <w:trPr>
          <w:jc w:val="center"/>
        </w:trPr>
        <w:tc>
          <w:tcPr>
            <w:tcW w:w="1080" w:type="dxa"/>
            <w:shd w:val="clear" w:color="auto" w:fill="DEEAF6"/>
            <w:vAlign w:val="center"/>
          </w:tcPr>
          <w:p w14:paraId="47C956FA"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r w:rsidRPr="00533BC5">
              <w:rPr>
                <w:rFonts w:ascii="Arial" w:hAnsi="Arial" w:cs="Arial"/>
                <w:color w:val="000000"/>
                <w:sz w:val="20"/>
                <w:szCs w:val="20"/>
              </w:rPr>
              <w:t>Rqmt.</w:t>
            </w:r>
          </w:p>
          <w:p w14:paraId="121A8FB6"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40E58894" w14:textId="50E152A9" w:rsidR="00645265" w:rsidRPr="00533BC5" w:rsidRDefault="00EE6619" w:rsidP="00645265">
            <w:pPr>
              <w:rPr>
                <w:rFonts w:ascii="Arial" w:hAnsi="Arial" w:cs="Arial"/>
                <w:sz w:val="20"/>
                <w:szCs w:val="20"/>
              </w:rPr>
            </w:pPr>
            <w:r>
              <w:rPr>
                <w:rFonts w:ascii="Arial" w:hAnsi="Arial" w:cs="Arial"/>
                <w:sz w:val="20"/>
                <w:szCs w:val="20"/>
              </w:rPr>
              <w:t xml:space="preserve">Requirement Description - </w:t>
            </w:r>
            <w:r w:rsidR="00645265" w:rsidRPr="00533BC5">
              <w:rPr>
                <w:rFonts w:ascii="Arial" w:hAnsi="Arial" w:cs="Arial"/>
                <w:sz w:val="20"/>
                <w:szCs w:val="20"/>
              </w:rPr>
              <w:t xml:space="preserve">The contractor can complete the </w:t>
            </w:r>
            <w:r w:rsidR="00645265" w:rsidRPr="00EE6619">
              <w:rPr>
                <w:rFonts w:ascii="Arial" w:hAnsi="Arial" w:cs="Arial"/>
                <w:b/>
                <w:bCs/>
                <w:sz w:val="20"/>
                <w:szCs w:val="20"/>
              </w:rPr>
              <w:t>analysis</w:t>
            </w:r>
            <w:r w:rsidR="00645265" w:rsidRPr="00533BC5">
              <w:rPr>
                <w:rFonts w:ascii="Arial" w:hAnsi="Arial" w:cs="Arial"/>
                <w:sz w:val="20"/>
                <w:szCs w:val="20"/>
              </w:rPr>
              <w:t xml:space="preserve">, </w:t>
            </w:r>
            <w:r w:rsidR="00645265" w:rsidRPr="00EE6619">
              <w:rPr>
                <w:rFonts w:ascii="Arial" w:hAnsi="Arial" w:cs="Arial"/>
                <w:b/>
                <w:bCs/>
                <w:sz w:val="20"/>
                <w:szCs w:val="20"/>
              </w:rPr>
              <w:t>conversion</w:t>
            </w:r>
            <w:r w:rsidR="00645265" w:rsidRPr="00533BC5">
              <w:rPr>
                <w:rFonts w:ascii="Arial" w:hAnsi="Arial" w:cs="Arial"/>
                <w:sz w:val="20"/>
                <w:szCs w:val="20"/>
              </w:rPr>
              <w:t xml:space="preserve">, and </w:t>
            </w:r>
            <w:r w:rsidR="00645265" w:rsidRPr="00EE6619">
              <w:rPr>
                <w:rFonts w:ascii="Arial" w:hAnsi="Arial" w:cs="Arial"/>
                <w:b/>
                <w:bCs/>
                <w:sz w:val="20"/>
                <w:szCs w:val="20"/>
              </w:rPr>
              <w:t>knowledge transfer</w:t>
            </w:r>
            <w:r w:rsidR="00645265" w:rsidRPr="00533BC5">
              <w:rPr>
                <w:rFonts w:ascii="Arial" w:hAnsi="Arial" w:cs="Arial"/>
                <w:sz w:val="20"/>
                <w:szCs w:val="20"/>
              </w:rPr>
              <w:t xml:space="preserve"> within 6 months from the start of the engagement. </w:t>
            </w:r>
          </w:p>
          <w:p w14:paraId="2007F942" w14:textId="648359B7" w:rsidR="00A362DE" w:rsidRPr="00533BC5" w:rsidRDefault="00A362DE" w:rsidP="00251887">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p>
        </w:tc>
      </w:tr>
      <w:tr w:rsidR="00A362DE" w:rsidRPr="00533BC5" w14:paraId="65D09CD7" w14:textId="77777777" w:rsidTr="003E0388">
        <w:trPr>
          <w:jc w:val="center"/>
        </w:trPr>
        <w:tc>
          <w:tcPr>
            <w:tcW w:w="1080" w:type="dxa"/>
            <w:vAlign w:val="center"/>
          </w:tcPr>
          <w:p w14:paraId="1F9D6FBE" w14:textId="09A0A0FB" w:rsidR="00A362DE" w:rsidRPr="00533BC5" w:rsidRDefault="00636545"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3</w:t>
            </w:r>
          </w:p>
        </w:tc>
        <w:tc>
          <w:tcPr>
            <w:tcW w:w="9360" w:type="dxa"/>
            <w:vAlign w:val="center"/>
          </w:tcPr>
          <w:p w14:paraId="76318BE4" w14:textId="729DB13E" w:rsidR="00A362DE" w:rsidRPr="00533BC5" w:rsidRDefault="00645265" w:rsidP="0021395B">
            <w:pPr>
              <w:tabs>
                <w:tab w:val="clear" w:pos="1440"/>
                <w:tab w:val="left" w:pos="1008"/>
              </w:tabs>
              <w:overflowPunct w:val="0"/>
              <w:autoSpaceDE w:val="0"/>
              <w:autoSpaceDN w:val="0"/>
              <w:adjustRightInd w:val="0"/>
              <w:spacing w:before="80" w:after="80"/>
              <w:jc w:val="left"/>
              <w:textAlignment w:val="baseline"/>
              <w:rPr>
                <w:rFonts w:ascii="Arial" w:hAnsi="Arial" w:cs="Arial"/>
                <w:b/>
                <w:caps/>
                <w:noProof/>
                <w:sz w:val="20"/>
                <w:szCs w:val="20"/>
              </w:rPr>
            </w:pPr>
            <w:r w:rsidRPr="00533BC5">
              <w:rPr>
                <w:rFonts w:ascii="Arial" w:hAnsi="Arial" w:cs="Arial"/>
                <w:sz w:val="20"/>
                <w:szCs w:val="20"/>
              </w:rPr>
              <w:t>Provide a high-level timeline that illustrates the entire engagement including analysis, conversion and knowledge transfer.</w:t>
            </w:r>
          </w:p>
        </w:tc>
      </w:tr>
    </w:tbl>
    <w:p w14:paraId="1B0C882D" w14:textId="77777777" w:rsidR="00A362DE" w:rsidRPr="00533BC5" w:rsidRDefault="00A362DE" w:rsidP="00C71CAD">
      <w:pPr>
        <w:rPr>
          <w:rFonts w:ascii="Arial" w:hAnsi="Arial" w:cs="Arial"/>
          <w:sz w:val="20"/>
          <w:szCs w:val="20"/>
        </w:rPr>
        <w:sectPr w:rsidR="00A362DE" w:rsidRPr="00533BC5" w:rsidSect="006A4AD0">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A362DE" w:rsidRPr="00533BC5" w14:paraId="362A163F" w14:textId="77777777" w:rsidTr="003E0388">
        <w:trPr>
          <w:jc w:val="center"/>
        </w:trPr>
        <w:tc>
          <w:tcPr>
            <w:tcW w:w="10440" w:type="dxa"/>
            <w:vAlign w:val="center"/>
          </w:tcPr>
          <w:p w14:paraId="07C40846" w14:textId="3A7D0611" w:rsidR="00A362DE" w:rsidRPr="00533BC5" w:rsidRDefault="00533BC5" w:rsidP="00A362DE">
            <w:pPr>
              <w:jc w:val="left"/>
              <w:rPr>
                <w:rFonts w:ascii="Arial" w:hAnsi="Arial" w:cs="Arial"/>
                <w:color w:val="000000"/>
                <w:sz w:val="20"/>
                <w:szCs w:val="20"/>
              </w:rPr>
            </w:pPr>
            <w:r w:rsidRPr="00533BC5">
              <w:rPr>
                <w:rFonts w:ascii="Arial" w:hAnsi="Arial" w:cs="Arial"/>
                <w:color w:val="000000"/>
                <w:sz w:val="20"/>
                <w:szCs w:val="20"/>
              </w:rPr>
              <w:t>Vendor</w:t>
            </w:r>
            <w:r w:rsidR="00A362DE" w:rsidRPr="00533BC5">
              <w:rPr>
                <w:rFonts w:ascii="Arial" w:hAnsi="Arial" w:cs="Arial"/>
                <w:color w:val="000000"/>
                <w:sz w:val="20"/>
                <w:szCs w:val="20"/>
              </w:rPr>
              <w:t xml:space="preserve"> Response:</w:t>
            </w:r>
          </w:p>
          <w:p w14:paraId="31019711" w14:textId="77777777" w:rsidR="00645265" w:rsidRPr="00533BC5" w:rsidRDefault="00645265" w:rsidP="00A362DE">
            <w:pPr>
              <w:jc w:val="left"/>
              <w:rPr>
                <w:rFonts w:ascii="Arial" w:hAnsi="Arial" w:cs="Arial"/>
                <w:color w:val="000000"/>
                <w:sz w:val="20"/>
                <w:szCs w:val="20"/>
              </w:rPr>
            </w:pPr>
          </w:p>
          <w:p w14:paraId="08A68694" w14:textId="77777777" w:rsidR="00645265" w:rsidRPr="00533BC5" w:rsidRDefault="00645265" w:rsidP="00A362DE">
            <w:pPr>
              <w:jc w:val="left"/>
              <w:rPr>
                <w:rFonts w:ascii="Arial" w:hAnsi="Arial" w:cs="Arial"/>
                <w:color w:val="000000"/>
                <w:sz w:val="20"/>
                <w:szCs w:val="20"/>
              </w:rPr>
            </w:pPr>
          </w:p>
          <w:p w14:paraId="067E13F7" w14:textId="77777777" w:rsidR="00A362DE" w:rsidRPr="00533BC5" w:rsidRDefault="00A362DE" w:rsidP="00A362DE">
            <w:pPr>
              <w:jc w:val="left"/>
              <w:rPr>
                <w:rFonts w:ascii="Arial" w:hAnsi="Arial" w:cs="Arial"/>
                <w:color w:val="000000"/>
                <w:sz w:val="20"/>
                <w:szCs w:val="20"/>
              </w:rPr>
            </w:pPr>
          </w:p>
          <w:p w14:paraId="2DD0967D" w14:textId="77777777" w:rsidR="00A362DE" w:rsidRPr="00533BC5" w:rsidRDefault="00A362DE" w:rsidP="00A362DE">
            <w:pPr>
              <w:jc w:val="left"/>
              <w:rPr>
                <w:rFonts w:ascii="Arial" w:hAnsi="Arial" w:cs="Arial"/>
                <w:color w:val="000000"/>
                <w:sz w:val="20"/>
                <w:szCs w:val="20"/>
              </w:rPr>
            </w:pPr>
          </w:p>
        </w:tc>
      </w:tr>
    </w:tbl>
    <w:p w14:paraId="3179A267" w14:textId="77777777" w:rsidR="00636545" w:rsidRPr="00533BC5" w:rsidRDefault="00636545" w:rsidP="00A362DE">
      <w:pPr>
        <w:jc w:val="left"/>
        <w:rPr>
          <w:rFonts w:ascii="Arial" w:hAnsi="Arial" w:cs="Arial"/>
          <w:b/>
          <w:sz w:val="20"/>
          <w:szCs w:val="20"/>
        </w:rPr>
      </w:pPr>
    </w:p>
    <w:p w14:paraId="7ABB08EE" w14:textId="77777777" w:rsidR="00636545" w:rsidRPr="00533BC5" w:rsidRDefault="00636545" w:rsidP="00A362DE">
      <w:pPr>
        <w:jc w:val="left"/>
        <w:rPr>
          <w:rFonts w:ascii="Arial" w:hAnsi="Arial" w:cs="Arial"/>
          <w:b/>
          <w:sz w:val="20"/>
          <w:szCs w:val="20"/>
        </w:rPr>
        <w:sectPr w:rsidR="00636545" w:rsidRPr="00533BC5" w:rsidSect="006A4AD0">
          <w:type w:val="continuous"/>
          <w:pgSz w:w="12240" w:h="15840" w:code="1"/>
          <w:pgMar w:top="720" w:right="1008" w:bottom="720" w:left="1008" w:header="432" w:footer="432" w:gutter="0"/>
          <w:cols w:space="720"/>
          <w:formProt w:val="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A362DE" w:rsidRPr="00533BC5" w14:paraId="28885CE3" w14:textId="77777777" w:rsidTr="003E0388">
        <w:trPr>
          <w:jc w:val="center"/>
        </w:trPr>
        <w:tc>
          <w:tcPr>
            <w:tcW w:w="1080" w:type="dxa"/>
            <w:shd w:val="clear" w:color="auto" w:fill="DEEAF6"/>
            <w:vAlign w:val="center"/>
          </w:tcPr>
          <w:p w14:paraId="3E1C69A6" w14:textId="67DB611E" w:rsidR="00A362DE" w:rsidRPr="00533BC5" w:rsidRDefault="0021395B" w:rsidP="00A362DE">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r w:rsidRPr="00533BC5">
              <w:rPr>
                <w:rFonts w:ascii="Arial" w:hAnsi="Arial" w:cs="Arial"/>
                <w:b/>
                <w:sz w:val="20"/>
                <w:szCs w:val="20"/>
              </w:rPr>
              <w:br w:type="page"/>
            </w:r>
            <w:r w:rsidR="00A362DE" w:rsidRPr="00533BC5">
              <w:rPr>
                <w:rFonts w:ascii="Arial" w:hAnsi="Arial" w:cs="Arial"/>
                <w:color w:val="000000"/>
                <w:sz w:val="20"/>
                <w:szCs w:val="20"/>
              </w:rPr>
              <w:t>Rqmt.</w:t>
            </w:r>
          </w:p>
          <w:p w14:paraId="630DD0FC"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24172F90" w14:textId="715F4A28" w:rsidR="00A362DE" w:rsidRPr="00533BC5" w:rsidRDefault="00EE6619" w:rsidP="00251887">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Pr>
                <w:rFonts w:ascii="Arial" w:hAnsi="Arial" w:cs="Arial"/>
                <w:sz w:val="20"/>
                <w:szCs w:val="20"/>
              </w:rPr>
              <w:t xml:space="preserve">Requirement Description - </w:t>
            </w:r>
            <w:r w:rsidR="00645265" w:rsidRPr="00533BC5">
              <w:rPr>
                <w:rFonts w:ascii="Arial" w:hAnsi="Arial" w:cs="Arial"/>
                <w:sz w:val="20"/>
                <w:szCs w:val="20"/>
              </w:rPr>
              <w:t xml:space="preserve">The contractor has a </w:t>
            </w:r>
            <w:r w:rsidR="00645265" w:rsidRPr="00EE6619">
              <w:rPr>
                <w:rFonts w:ascii="Arial" w:hAnsi="Arial" w:cs="Arial"/>
                <w:b/>
                <w:bCs/>
                <w:sz w:val="20"/>
                <w:szCs w:val="20"/>
              </w:rPr>
              <w:t>structured approach</w:t>
            </w:r>
            <w:r w:rsidR="00645265" w:rsidRPr="00533BC5">
              <w:rPr>
                <w:rFonts w:ascii="Arial" w:hAnsi="Arial" w:cs="Arial"/>
                <w:sz w:val="20"/>
                <w:szCs w:val="20"/>
              </w:rPr>
              <w:t xml:space="preserve"> for </w:t>
            </w:r>
            <w:r w:rsidR="00645265" w:rsidRPr="00EE6619">
              <w:rPr>
                <w:rFonts w:ascii="Arial" w:hAnsi="Arial" w:cs="Arial"/>
                <w:b/>
                <w:bCs/>
                <w:sz w:val="20"/>
                <w:szCs w:val="20"/>
              </w:rPr>
              <w:t>knowledge transfer</w:t>
            </w:r>
            <w:r w:rsidR="00645265" w:rsidRPr="00533BC5">
              <w:rPr>
                <w:rFonts w:ascii="Arial" w:hAnsi="Arial" w:cs="Arial"/>
                <w:sz w:val="20"/>
                <w:szCs w:val="20"/>
              </w:rPr>
              <w:t xml:space="preserve"> to OSC technical teams. </w:t>
            </w:r>
          </w:p>
        </w:tc>
      </w:tr>
      <w:tr w:rsidR="00A362DE" w:rsidRPr="00533BC5" w14:paraId="041F0A73" w14:textId="77777777" w:rsidTr="003E0388">
        <w:trPr>
          <w:jc w:val="center"/>
        </w:trPr>
        <w:tc>
          <w:tcPr>
            <w:tcW w:w="1080" w:type="dxa"/>
            <w:vAlign w:val="center"/>
          </w:tcPr>
          <w:p w14:paraId="12604570" w14:textId="30AE37C3" w:rsidR="00A362DE" w:rsidRPr="00533BC5" w:rsidRDefault="00636545"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4</w:t>
            </w:r>
          </w:p>
        </w:tc>
        <w:tc>
          <w:tcPr>
            <w:tcW w:w="9360" w:type="dxa"/>
            <w:vAlign w:val="center"/>
          </w:tcPr>
          <w:p w14:paraId="6172D9BA" w14:textId="77777777" w:rsidR="00645265" w:rsidRPr="00533BC5" w:rsidRDefault="00645265" w:rsidP="00645265">
            <w:pPr>
              <w:rPr>
                <w:rFonts w:ascii="Arial" w:hAnsi="Arial" w:cs="Arial"/>
                <w:sz w:val="20"/>
                <w:szCs w:val="20"/>
              </w:rPr>
            </w:pPr>
            <w:r w:rsidRPr="00533BC5">
              <w:rPr>
                <w:rFonts w:ascii="Arial" w:hAnsi="Arial" w:cs="Arial"/>
                <w:sz w:val="20"/>
                <w:szCs w:val="20"/>
              </w:rPr>
              <w:t>Provide a proposed approach for knowledge transfer that identifies the following:</w:t>
            </w:r>
          </w:p>
          <w:p w14:paraId="0E17A38B" w14:textId="77777777" w:rsidR="00645265" w:rsidRPr="00533BC5" w:rsidRDefault="00645265" w:rsidP="00645265">
            <w:pPr>
              <w:pStyle w:val="ListParagraph"/>
              <w:numPr>
                <w:ilvl w:val="0"/>
                <w:numId w:val="31"/>
              </w:numPr>
              <w:ind w:left="697"/>
              <w:rPr>
                <w:rFonts w:ascii="Arial" w:hAnsi="Arial" w:cs="Arial"/>
                <w:sz w:val="20"/>
                <w:szCs w:val="20"/>
              </w:rPr>
            </w:pPr>
            <w:r w:rsidRPr="00533BC5">
              <w:rPr>
                <w:rFonts w:ascii="Arial" w:hAnsi="Arial" w:cs="Arial"/>
                <w:sz w:val="20"/>
                <w:szCs w:val="20"/>
              </w:rPr>
              <w:t>Overview of the training approach</w:t>
            </w:r>
          </w:p>
          <w:p w14:paraId="3BE9BF59" w14:textId="77777777" w:rsidR="00645265" w:rsidRPr="00533BC5" w:rsidRDefault="00645265" w:rsidP="00645265">
            <w:pPr>
              <w:pStyle w:val="ListParagraph"/>
              <w:numPr>
                <w:ilvl w:val="0"/>
                <w:numId w:val="31"/>
              </w:numPr>
              <w:ind w:left="697"/>
              <w:rPr>
                <w:rFonts w:ascii="Arial" w:hAnsi="Arial" w:cs="Arial"/>
                <w:sz w:val="20"/>
                <w:szCs w:val="20"/>
              </w:rPr>
            </w:pPr>
            <w:r w:rsidRPr="00533BC5">
              <w:rPr>
                <w:rFonts w:ascii="Arial" w:hAnsi="Arial" w:cs="Arial"/>
                <w:sz w:val="20"/>
                <w:szCs w:val="20"/>
              </w:rPr>
              <w:t xml:space="preserve">Duration of each training session </w:t>
            </w:r>
          </w:p>
          <w:p w14:paraId="70BFAB64" w14:textId="115E877C" w:rsidR="009E320C" w:rsidRPr="00533BC5" w:rsidRDefault="00645265" w:rsidP="00636545">
            <w:pPr>
              <w:pStyle w:val="ListParagraph"/>
              <w:numPr>
                <w:ilvl w:val="0"/>
                <w:numId w:val="31"/>
              </w:numPr>
              <w:ind w:left="697"/>
              <w:rPr>
                <w:rFonts w:ascii="Arial" w:hAnsi="Arial" w:cs="Arial"/>
                <w:b/>
                <w:caps/>
                <w:noProof/>
                <w:sz w:val="20"/>
                <w:szCs w:val="20"/>
              </w:rPr>
            </w:pPr>
            <w:r w:rsidRPr="00533BC5">
              <w:rPr>
                <w:rFonts w:ascii="Arial" w:hAnsi="Arial" w:cs="Arial"/>
                <w:sz w:val="20"/>
                <w:szCs w:val="20"/>
              </w:rPr>
              <w:t>Measurement of participants understanding of the knowledge transfer sessions</w:t>
            </w:r>
          </w:p>
        </w:tc>
      </w:tr>
    </w:tbl>
    <w:p w14:paraId="35E09FA4" w14:textId="77777777" w:rsidR="00A362DE" w:rsidRPr="00533BC5" w:rsidRDefault="00A362DE" w:rsidP="00A362DE">
      <w:pPr>
        <w:jc w:val="left"/>
        <w:rPr>
          <w:rFonts w:ascii="Arial" w:hAnsi="Arial" w:cs="Arial"/>
          <w:color w:val="000000"/>
          <w:sz w:val="20"/>
          <w:szCs w:val="20"/>
        </w:rPr>
        <w:sectPr w:rsidR="00A362DE" w:rsidRPr="00533BC5" w:rsidSect="006A4AD0">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A362DE" w:rsidRPr="00533BC5" w14:paraId="505D929C" w14:textId="77777777" w:rsidTr="003E0388">
        <w:trPr>
          <w:jc w:val="center"/>
        </w:trPr>
        <w:tc>
          <w:tcPr>
            <w:tcW w:w="10440" w:type="dxa"/>
            <w:vAlign w:val="center"/>
          </w:tcPr>
          <w:p w14:paraId="05592375" w14:textId="6BB436F2" w:rsidR="00A362DE" w:rsidRPr="00533BC5" w:rsidRDefault="00533BC5" w:rsidP="00A362DE">
            <w:pPr>
              <w:jc w:val="left"/>
              <w:rPr>
                <w:rFonts w:ascii="Arial" w:hAnsi="Arial" w:cs="Arial"/>
                <w:color w:val="000000"/>
                <w:sz w:val="20"/>
                <w:szCs w:val="20"/>
              </w:rPr>
            </w:pPr>
            <w:r w:rsidRPr="00533BC5">
              <w:rPr>
                <w:rFonts w:ascii="Arial" w:hAnsi="Arial" w:cs="Arial"/>
                <w:color w:val="000000"/>
                <w:sz w:val="20"/>
                <w:szCs w:val="20"/>
              </w:rPr>
              <w:t>Vendor</w:t>
            </w:r>
            <w:r w:rsidR="00A362DE" w:rsidRPr="00533BC5">
              <w:rPr>
                <w:rFonts w:ascii="Arial" w:hAnsi="Arial" w:cs="Arial"/>
                <w:color w:val="000000"/>
                <w:sz w:val="20"/>
                <w:szCs w:val="20"/>
              </w:rPr>
              <w:t xml:space="preserve"> Response:</w:t>
            </w:r>
          </w:p>
          <w:p w14:paraId="47B200EB" w14:textId="77777777" w:rsidR="00A362DE" w:rsidRPr="00533BC5" w:rsidRDefault="00A362DE" w:rsidP="00A362DE">
            <w:pPr>
              <w:jc w:val="left"/>
              <w:rPr>
                <w:rFonts w:ascii="Arial" w:hAnsi="Arial" w:cs="Arial"/>
                <w:color w:val="000000"/>
                <w:sz w:val="20"/>
                <w:szCs w:val="20"/>
              </w:rPr>
            </w:pPr>
          </w:p>
          <w:p w14:paraId="306EB318" w14:textId="77777777" w:rsidR="00A362DE" w:rsidRPr="00533BC5" w:rsidRDefault="00A362DE" w:rsidP="00A362DE">
            <w:pPr>
              <w:jc w:val="left"/>
              <w:rPr>
                <w:rFonts w:ascii="Arial" w:hAnsi="Arial" w:cs="Arial"/>
                <w:color w:val="000000"/>
                <w:sz w:val="20"/>
                <w:szCs w:val="20"/>
              </w:rPr>
            </w:pPr>
          </w:p>
          <w:p w14:paraId="0D2CBC0D" w14:textId="77777777" w:rsidR="00645265" w:rsidRPr="00533BC5" w:rsidRDefault="00645265" w:rsidP="00A362DE">
            <w:pPr>
              <w:jc w:val="left"/>
              <w:rPr>
                <w:rFonts w:ascii="Arial" w:hAnsi="Arial" w:cs="Arial"/>
                <w:color w:val="000000"/>
                <w:sz w:val="20"/>
                <w:szCs w:val="20"/>
              </w:rPr>
            </w:pPr>
          </w:p>
          <w:p w14:paraId="12DA00CE" w14:textId="77777777" w:rsidR="00645265" w:rsidRPr="00533BC5" w:rsidRDefault="00645265" w:rsidP="00A362DE">
            <w:pPr>
              <w:jc w:val="left"/>
              <w:rPr>
                <w:rFonts w:ascii="Arial" w:hAnsi="Arial" w:cs="Arial"/>
                <w:color w:val="000000"/>
                <w:sz w:val="20"/>
                <w:szCs w:val="20"/>
              </w:rPr>
            </w:pPr>
          </w:p>
        </w:tc>
      </w:tr>
    </w:tbl>
    <w:p w14:paraId="30CE5838" w14:textId="77777777" w:rsidR="00A362DE" w:rsidRPr="00533BC5" w:rsidRDefault="00A362DE" w:rsidP="00A362DE">
      <w:pPr>
        <w:jc w:val="left"/>
        <w:rPr>
          <w:rFonts w:ascii="Arial" w:hAnsi="Arial" w:cs="Arial"/>
          <w:b/>
          <w:sz w:val="20"/>
          <w:szCs w:val="20"/>
        </w:rPr>
        <w:sectPr w:rsidR="00A362DE" w:rsidRPr="00533BC5" w:rsidSect="006A4AD0">
          <w:type w:val="continuous"/>
          <w:pgSz w:w="12240" w:h="15840" w:code="1"/>
          <w:pgMar w:top="720" w:right="1008" w:bottom="720" w:left="1008" w:header="432" w:footer="432" w:gutter="0"/>
          <w:cols w:space="720"/>
          <w:formProt w:val="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A362DE" w:rsidRPr="00533BC5" w14:paraId="4615FED8" w14:textId="77777777" w:rsidTr="003E0388">
        <w:trPr>
          <w:jc w:val="center"/>
        </w:trPr>
        <w:tc>
          <w:tcPr>
            <w:tcW w:w="1080" w:type="dxa"/>
            <w:shd w:val="clear" w:color="auto" w:fill="DEEAF6"/>
            <w:vAlign w:val="center"/>
          </w:tcPr>
          <w:p w14:paraId="0083E8D0" w14:textId="3E80AD26" w:rsidR="00964032" w:rsidRPr="00533BC5" w:rsidRDefault="00964032" w:rsidP="00A362DE">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bookmarkStart w:id="0" w:name="_Hlk203557627"/>
          </w:p>
          <w:p w14:paraId="6B2D6BEA"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r w:rsidRPr="00533BC5">
              <w:rPr>
                <w:rFonts w:ascii="Arial" w:hAnsi="Arial" w:cs="Arial"/>
                <w:color w:val="000000"/>
                <w:sz w:val="20"/>
                <w:szCs w:val="20"/>
              </w:rPr>
              <w:t>Rqmt.</w:t>
            </w:r>
          </w:p>
          <w:p w14:paraId="4891D0E4" w14:textId="77777777" w:rsidR="00A362DE" w:rsidRPr="00533BC5" w:rsidRDefault="00A362DE"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1D078F6D" w14:textId="51AA2CD8" w:rsidR="00A362DE" w:rsidRPr="00533BC5" w:rsidRDefault="00A362DE" w:rsidP="00251887">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Requirement Description</w:t>
            </w:r>
            <w:r w:rsidR="00C34172" w:rsidRPr="00533BC5">
              <w:rPr>
                <w:rFonts w:ascii="Arial" w:hAnsi="Arial" w:cs="Arial"/>
                <w:color w:val="000000"/>
                <w:sz w:val="20"/>
                <w:szCs w:val="20"/>
              </w:rPr>
              <w:t xml:space="preserve"> –</w:t>
            </w:r>
            <w:r w:rsidRPr="00533BC5">
              <w:rPr>
                <w:rFonts w:ascii="Arial" w:hAnsi="Arial" w:cs="Arial"/>
                <w:color w:val="000000"/>
                <w:sz w:val="20"/>
                <w:szCs w:val="20"/>
              </w:rPr>
              <w:t xml:space="preserve"> </w:t>
            </w:r>
            <w:r w:rsidR="00636545" w:rsidRPr="00533BC5">
              <w:rPr>
                <w:rFonts w:ascii="Arial" w:hAnsi="Arial" w:cs="Arial"/>
                <w:b/>
                <w:color w:val="000000"/>
                <w:sz w:val="20"/>
                <w:szCs w:val="20"/>
              </w:rPr>
              <w:t>Training</w:t>
            </w:r>
          </w:p>
        </w:tc>
      </w:tr>
      <w:tr w:rsidR="00A362DE" w:rsidRPr="00533BC5" w14:paraId="32ED5CC9" w14:textId="77777777" w:rsidTr="003E0388">
        <w:trPr>
          <w:jc w:val="center"/>
        </w:trPr>
        <w:tc>
          <w:tcPr>
            <w:tcW w:w="1080" w:type="dxa"/>
            <w:vAlign w:val="center"/>
          </w:tcPr>
          <w:p w14:paraId="54DE91CA" w14:textId="0C7979A9" w:rsidR="00A362DE" w:rsidRPr="00533BC5" w:rsidRDefault="00636545" w:rsidP="00A362DE">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5</w:t>
            </w:r>
          </w:p>
        </w:tc>
        <w:tc>
          <w:tcPr>
            <w:tcW w:w="9360" w:type="dxa"/>
            <w:vAlign w:val="center"/>
          </w:tcPr>
          <w:p w14:paraId="0388D203" w14:textId="18D9A575" w:rsidR="00A362DE" w:rsidRPr="00533BC5" w:rsidRDefault="00636545" w:rsidP="0021395B">
            <w:pPr>
              <w:tabs>
                <w:tab w:val="clear" w:pos="1440"/>
                <w:tab w:val="left" w:pos="1008"/>
              </w:tabs>
              <w:overflowPunct w:val="0"/>
              <w:autoSpaceDE w:val="0"/>
              <w:autoSpaceDN w:val="0"/>
              <w:adjustRightInd w:val="0"/>
              <w:spacing w:before="80" w:after="80"/>
              <w:jc w:val="left"/>
              <w:textAlignment w:val="baseline"/>
              <w:rPr>
                <w:rFonts w:ascii="Arial" w:hAnsi="Arial" w:cs="Arial"/>
                <w:b/>
                <w:caps/>
                <w:noProof/>
                <w:sz w:val="20"/>
                <w:szCs w:val="20"/>
              </w:rPr>
            </w:pPr>
            <w:r w:rsidRPr="00533BC5">
              <w:rPr>
                <w:rFonts w:ascii="Arial" w:hAnsi="Arial" w:cs="Arial"/>
                <w:sz w:val="20"/>
                <w:szCs w:val="20"/>
              </w:rPr>
              <w:t>Provide a proposed training schedule that accommodates each shift.</w:t>
            </w:r>
          </w:p>
        </w:tc>
      </w:tr>
    </w:tbl>
    <w:p w14:paraId="570D5E7D" w14:textId="77777777" w:rsidR="00A362DE" w:rsidRPr="00533BC5" w:rsidRDefault="00A362DE" w:rsidP="00A362DE">
      <w:pPr>
        <w:jc w:val="left"/>
        <w:rPr>
          <w:rFonts w:ascii="Arial" w:hAnsi="Arial" w:cs="Arial"/>
          <w:color w:val="000000"/>
          <w:sz w:val="20"/>
          <w:szCs w:val="20"/>
        </w:rPr>
        <w:sectPr w:rsidR="00A362DE" w:rsidRPr="00533BC5" w:rsidSect="006A4AD0">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A362DE" w:rsidRPr="00533BC5" w14:paraId="0BF0A7F2" w14:textId="77777777" w:rsidTr="003E0388">
        <w:trPr>
          <w:jc w:val="center"/>
        </w:trPr>
        <w:tc>
          <w:tcPr>
            <w:tcW w:w="10440" w:type="dxa"/>
            <w:vAlign w:val="center"/>
          </w:tcPr>
          <w:p w14:paraId="36EEC896" w14:textId="39B153C4" w:rsidR="00A362DE" w:rsidRPr="00533BC5" w:rsidRDefault="00533BC5" w:rsidP="00A362DE">
            <w:pPr>
              <w:jc w:val="left"/>
              <w:rPr>
                <w:rFonts w:ascii="Arial" w:hAnsi="Arial" w:cs="Arial"/>
                <w:color w:val="000000"/>
                <w:sz w:val="20"/>
                <w:szCs w:val="20"/>
              </w:rPr>
            </w:pPr>
            <w:r w:rsidRPr="00533BC5">
              <w:rPr>
                <w:rFonts w:ascii="Arial" w:hAnsi="Arial" w:cs="Arial"/>
                <w:color w:val="000000"/>
                <w:sz w:val="20"/>
                <w:szCs w:val="20"/>
              </w:rPr>
              <w:t>Vendor</w:t>
            </w:r>
            <w:r w:rsidR="00A362DE" w:rsidRPr="00533BC5">
              <w:rPr>
                <w:rFonts w:ascii="Arial" w:hAnsi="Arial" w:cs="Arial"/>
                <w:color w:val="000000"/>
                <w:sz w:val="20"/>
                <w:szCs w:val="20"/>
              </w:rPr>
              <w:t xml:space="preserve"> Response:</w:t>
            </w:r>
          </w:p>
          <w:p w14:paraId="019200E8" w14:textId="77777777" w:rsidR="00A362DE" w:rsidRPr="00533BC5" w:rsidRDefault="00A362DE" w:rsidP="00A362DE">
            <w:pPr>
              <w:jc w:val="left"/>
              <w:rPr>
                <w:rFonts w:ascii="Arial" w:hAnsi="Arial" w:cs="Arial"/>
                <w:color w:val="000000"/>
                <w:sz w:val="20"/>
                <w:szCs w:val="20"/>
              </w:rPr>
            </w:pPr>
          </w:p>
          <w:p w14:paraId="593972A9" w14:textId="77777777" w:rsidR="00A362DE" w:rsidRPr="00533BC5" w:rsidRDefault="00A362DE" w:rsidP="00A362DE">
            <w:pPr>
              <w:jc w:val="left"/>
              <w:rPr>
                <w:rFonts w:ascii="Arial" w:hAnsi="Arial" w:cs="Arial"/>
                <w:color w:val="000000"/>
                <w:sz w:val="20"/>
                <w:szCs w:val="20"/>
              </w:rPr>
            </w:pPr>
          </w:p>
        </w:tc>
      </w:tr>
      <w:bookmarkEnd w:id="0"/>
    </w:tbl>
    <w:p w14:paraId="2A67B918" w14:textId="77777777" w:rsidR="00A362DE" w:rsidRPr="00533BC5" w:rsidRDefault="00A362DE" w:rsidP="00A362DE">
      <w:pPr>
        <w:jc w:val="left"/>
        <w:rPr>
          <w:rFonts w:ascii="Arial" w:hAnsi="Arial" w:cs="Arial"/>
          <w:b/>
          <w:sz w:val="20"/>
          <w:szCs w:val="20"/>
        </w:rPr>
        <w:sectPr w:rsidR="00A362DE" w:rsidRPr="00533BC5" w:rsidSect="006A4AD0">
          <w:type w:val="continuous"/>
          <w:pgSz w:w="12240" w:h="15840" w:code="1"/>
          <w:pgMar w:top="720" w:right="1008" w:bottom="720" w:left="1008" w:header="432" w:footer="432" w:gutter="0"/>
          <w:cols w:space="720"/>
          <w:formProt w:val="0"/>
        </w:sectPr>
      </w:pPr>
    </w:p>
    <w:p w14:paraId="233D408E" w14:textId="77777777" w:rsidR="00A362DE" w:rsidRPr="00533BC5" w:rsidRDefault="00A362DE" w:rsidP="00A362DE">
      <w:pPr>
        <w:jc w:val="left"/>
        <w:rPr>
          <w:rFonts w:ascii="Arial" w:hAnsi="Arial" w:cs="Arial"/>
          <w:b/>
          <w:sz w:val="20"/>
          <w:szCs w:val="20"/>
        </w:rPr>
        <w:sectPr w:rsidR="00A362DE" w:rsidRPr="00533BC5" w:rsidSect="006A4AD0">
          <w:type w:val="continuous"/>
          <w:pgSz w:w="12240" w:h="15840" w:code="1"/>
          <w:pgMar w:top="720" w:right="1008" w:bottom="720" w:left="1008" w:header="432" w:footer="432" w:gutter="0"/>
          <w:cols w:space="720"/>
          <w:formProt w:val="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636545" w:rsidRPr="00533BC5" w14:paraId="7CE5B4C7" w14:textId="77777777" w:rsidTr="006F3432">
        <w:trPr>
          <w:jc w:val="center"/>
        </w:trPr>
        <w:tc>
          <w:tcPr>
            <w:tcW w:w="1080" w:type="dxa"/>
            <w:shd w:val="clear" w:color="auto" w:fill="DEEAF6"/>
            <w:vAlign w:val="center"/>
          </w:tcPr>
          <w:p w14:paraId="06560DDA" w14:textId="77777777"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p>
          <w:p w14:paraId="2E5E12CD" w14:textId="77777777"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proofErr w:type="spellStart"/>
            <w:r w:rsidRPr="00533BC5">
              <w:rPr>
                <w:rFonts w:ascii="Arial" w:hAnsi="Arial" w:cs="Arial"/>
                <w:color w:val="000000"/>
                <w:sz w:val="20"/>
                <w:szCs w:val="20"/>
              </w:rPr>
              <w:t>Rqmt</w:t>
            </w:r>
            <w:proofErr w:type="spellEnd"/>
            <w:r w:rsidRPr="00533BC5">
              <w:rPr>
                <w:rFonts w:ascii="Arial" w:hAnsi="Arial" w:cs="Arial"/>
                <w:color w:val="000000"/>
                <w:sz w:val="20"/>
                <w:szCs w:val="20"/>
              </w:rPr>
              <w:t>.</w:t>
            </w:r>
          </w:p>
          <w:p w14:paraId="6A041B8F" w14:textId="77777777"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3AA23C07" w14:textId="74F5B27C"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 xml:space="preserve">Requirement Description – </w:t>
            </w:r>
            <w:r w:rsidR="00EE6619" w:rsidRPr="00EE6619">
              <w:rPr>
                <w:rFonts w:ascii="Arial" w:hAnsi="Arial" w:cs="Arial"/>
                <w:b/>
                <w:bCs/>
                <w:sz w:val="20"/>
                <w:szCs w:val="20"/>
              </w:rPr>
              <w:t>Project Management Approach</w:t>
            </w:r>
            <w:r w:rsidRPr="00533BC5">
              <w:rPr>
                <w:rFonts w:ascii="Arial" w:hAnsi="Arial" w:cs="Arial"/>
                <w:sz w:val="20"/>
                <w:szCs w:val="20"/>
              </w:rPr>
              <w:t> </w:t>
            </w:r>
          </w:p>
        </w:tc>
      </w:tr>
      <w:tr w:rsidR="00636545" w:rsidRPr="00533BC5" w14:paraId="425C0DBF" w14:textId="77777777" w:rsidTr="006F3432">
        <w:trPr>
          <w:jc w:val="center"/>
        </w:trPr>
        <w:tc>
          <w:tcPr>
            <w:tcW w:w="1080" w:type="dxa"/>
            <w:vAlign w:val="center"/>
          </w:tcPr>
          <w:p w14:paraId="13552723" w14:textId="2E8166D3" w:rsidR="00636545" w:rsidRPr="00533BC5" w:rsidRDefault="00636545"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bCs/>
                <w:color w:val="000000"/>
                <w:sz w:val="20"/>
                <w:szCs w:val="20"/>
              </w:rPr>
              <w:t>6</w:t>
            </w:r>
          </w:p>
        </w:tc>
        <w:tc>
          <w:tcPr>
            <w:tcW w:w="9360" w:type="dxa"/>
            <w:vAlign w:val="center"/>
          </w:tcPr>
          <w:p w14:paraId="44CB3278" w14:textId="47D4767F" w:rsidR="00636545" w:rsidRPr="00533BC5" w:rsidRDefault="00636545" w:rsidP="006F3432">
            <w:pPr>
              <w:tabs>
                <w:tab w:val="clear" w:pos="1440"/>
                <w:tab w:val="left" w:pos="1008"/>
              </w:tabs>
              <w:overflowPunct w:val="0"/>
              <w:autoSpaceDE w:val="0"/>
              <w:autoSpaceDN w:val="0"/>
              <w:adjustRightInd w:val="0"/>
              <w:spacing w:before="80" w:after="80"/>
              <w:jc w:val="left"/>
              <w:textAlignment w:val="baseline"/>
              <w:rPr>
                <w:rFonts w:ascii="Arial" w:hAnsi="Arial" w:cs="Arial"/>
                <w:b/>
                <w:caps/>
                <w:noProof/>
                <w:sz w:val="20"/>
                <w:szCs w:val="20"/>
              </w:rPr>
            </w:pPr>
            <w:r w:rsidRPr="00533BC5">
              <w:rPr>
                <w:rFonts w:ascii="Arial" w:eastAsia="Calibri" w:hAnsi="Arial" w:cs="Arial"/>
                <w:color w:val="333333"/>
                <w:sz w:val="20"/>
                <w:szCs w:val="20"/>
              </w:rPr>
              <w:t>Describe the project management approach your company plans to utilize for this migration.</w:t>
            </w:r>
          </w:p>
        </w:tc>
      </w:tr>
    </w:tbl>
    <w:p w14:paraId="60881E4B" w14:textId="77777777" w:rsidR="00636545" w:rsidRPr="00533BC5" w:rsidRDefault="00636545" w:rsidP="00636545">
      <w:pPr>
        <w:jc w:val="left"/>
        <w:rPr>
          <w:rFonts w:ascii="Arial" w:hAnsi="Arial" w:cs="Arial"/>
          <w:color w:val="000000"/>
          <w:sz w:val="20"/>
          <w:szCs w:val="20"/>
        </w:rPr>
        <w:sectPr w:rsidR="00636545" w:rsidRPr="00533BC5" w:rsidSect="00636545">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636545" w:rsidRPr="00533BC5" w14:paraId="2CDADDE6" w14:textId="77777777" w:rsidTr="006F3432">
        <w:trPr>
          <w:jc w:val="center"/>
        </w:trPr>
        <w:tc>
          <w:tcPr>
            <w:tcW w:w="10440" w:type="dxa"/>
            <w:vAlign w:val="center"/>
          </w:tcPr>
          <w:p w14:paraId="60FF0F24" w14:textId="10623287" w:rsidR="00636545" w:rsidRPr="00533BC5" w:rsidRDefault="00533BC5" w:rsidP="006F3432">
            <w:pPr>
              <w:jc w:val="left"/>
              <w:rPr>
                <w:rFonts w:ascii="Arial" w:hAnsi="Arial" w:cs="Arial"/>
                <w:color w:val="000000"/>
                <w:sz w:val="20"/>
                <w:szCs w:val="20"/>
              </w:rPr>
            </w:pPr>
            <w:r w:rsidRPr="00533BC5">
              <w:rPr>
                <w:rFonts w:ascii="Arial" w:hAnsi="Arial" w:cs="Arial"/>
                <w:color w:val="000000"/>
                <w:sz w:val="20"/>
                <w:szCs w:val="20"/>
              </w:rPr>
              <w:t>Vendor</w:t>
            </w:r>
            <w:r w:rsidR="00636545" w:rsidRPr="00533BC5">
              <w:rPr>
                <w:rFonts w:ascii="Arial" w:hAnsi="Arial" w:cs="Arial"/>
                <w:color w:val="000000"/>
                <w:sz w:val="20"/>
                <w:szCs w:val="20"/>
              </w:rPr>
              <w:t xml:space="preserve"> Response:</w:t>
            </w:r>
          </w:p>
          <w:p w14:paraId="33F4C77F" w14:textId="77777777" w:rsidR="00636545" w:rsidRPr="00533BC5" w:rsidRDefault="00636545" w:rsidP="006F3432">
            <w:pPr>
              <w:jc w:val="left"/>
              <w:rPr>
                <w:rFonts w:ascii="Arial" w:hAnsi="Arial" w:cs="Arial"/>
                <w:color w:val="000000"/>
                <w:sz w:val="20"/>
                <w:szCs w:val="20"/>
              </w:rPr>
            </w:pPr>
          </w:p>
          <w:p w14:paraId="509630CC" w14:textId="77777777" w:rsidR="00636545" w:rsidRPr="00533BC5" w:rsidRDefault="00636545" w:rsidP="006F3432">
            <w:pPr>
              <w:jc w:val="left"/>
              <w:rPr>
                <w:rFonts w:ascii="Arial" w:hAnsi="Arial" w:cs="Arial"/>
                <w:color w:val="000000"/>
                <w:sz w:val="20"/>
                <w:szCs w:val="20"/>
              </w:rPr>
            </w:pPr>
          </w:p>
        </w:tc>
      </w:tr>
    </w:tbl>
    <w:p w14:paraId="39C2F23A" w14:textId="77777777" w:rsidR="00A362DE" w:rsidRDefault="00A362DE" w:rsidP="00A362DE">
      <w:pPr>
        <w:jc w:val="left"/>
        <w:rPr>
          <w:rFonts w:ascii="Arial" w:hAnsi="Arial" w:cs="Arial"/>
          <w:b/>
        </w:rPr>
      </w:pPr>
    </w:p>
    <w:p w14:paraId="55EE815A" w14:textId="77777777" w:rsidR="00EE6619" w:rsidRDefault="00EE6619" w:rsidP="00A362DE">
      <w:pPr>
        <w:jc w:val="left"/>
        <w:rPr>
          <w:rFonts w:ascii="Arial" w:hAnsi="Arial" w:cs="Arial"/>
          <w:b/>
        </w:rPr>
      </w:pPr>
    </w:p>
    <w:p w14:paraId="29305DDB" w14:textId="77777777" w:rsidR="00EE6619" w:rsidRDefault="00EE6619" w:rsidP="00A362DE">
      <w:pPr>
        <w:jc w:val="left"/>
        <w:rPr>
          <w:rFonts w:ascii="Arial" w:hAnsi="Arial" w:cs="Arial"/>
          <w:b/>
        </w:rPr>
      </w:pPr>
    </w:p>
    <w:p w14:paraId="2FCB8955" w14:textId="77777777" w:rsidR="00EE6619" w:rsidRDefault="00EE6619" w:rsidP="00A362DE">
      <w:pPr>
        <w:jc w:val="left"/>
        <w:rPr>
          <w:rFonts w:ascii="Arial" w:hAnsi="Arial" w:cs="Arial"/>
          <w:b/>
        </w:rPr>
      </w:pPr>
    </w:p>
    <w:p w14:paraId="408080F7" w14:textId="77777777" w:rsidR="00EE6619" w:rsidRDefault="00EE6619" w:rsidP="00A362DE">
      <w:pPr>
        <w:jc w:val="left"/>
        <w:rPr>
          <w:rFonts w:ascii="Arial" w:hAnsi="Arial" w:cs="Arial"/>
          <w:b/>
        </w:rPr>
      </w:pPr>
    </w:p>
    <w:p w14:paraId="675E311B" w14:textId="77777777" w:rsidR="00EE6619" w:rsidRDefault="00EE6619" w:rsidP="00A362DE">
      <w:pPr>
        <w:jc w:val="left"/>
        <w:rPr>
          <w:rFonts w:ascii="Arial" w:hAnsi="Arial" w:cs="Arial"/>
          <w:b/>
        </w:rPr>
      </w:pPr>
    </w:p>
    <w:p w14:paraId="3570D014" w14:textId="77777777" w:rsidR="00EE6619" w:rsidRDefault="00EE6619" w:rsidP="00A362DE">
      <w:pPr>
        <w:jc w:val="left"/>
        <w:rPr>
          <w:rFonts w:ascii="Arial" w:hAnsi="Arial" w:cs="Arial"/>
          <w:b/>
        </w:rPr>
      </w:pPr>
    </w:p>
    <w:p w14:paraId="39C73B7F" w14:textId="77777777" w:rsidR="00EE6619" w:rsidRDefault="00EE6619" w:rsidP="00A362DE">
      <w:pPr>
        <w:jc w:val="left"/>
        <w:rPr>
          <w:rFonts w:ascii="Arial" w:hAnsi="Arial" w:cs="Arial"/>
          <w:b/>
        </w:rPr>
      </w:pPr>
    </w:p>
    <w:p w14:paraId="2B3D4C14" w14:textId="77777777" w:rsidR="00EE6619" w:rsidRDefault="00EE6619" w:rsidP="00A362DE">
      <w:pPr>
        <w:jc w:val="left"/>
        <w:rPr>
          <w:rFonts w:ascii="Arial" w:hAnsi="Arial" w:cs="Arial"/>
          <w:b/>
        </w:rPr>
      </w:pPr>
    </w:p>
    <w:p w14:paraId="306833F3" w14:textId="77777777" w:rsidR="00EE6619" w:rsidRDefault="00EE6619" w:rsidP="00A362DE">
      <w:pPr>
        <w:jc w:val="left"/>
        <w:rPr>
          <w:rFonts w:ascii="Arial" w:hAnsi="Arial" w:cs="Arial"/>
          <w:b/>
        </w:rPr>
      </w:pPr>
    </w:p>
    <w:p w14:paraId="477D9B78" w14:textId="77777777" w:rsidR="00EE6619" w:rsidRDefault="00EE6619" w:rsidP="00A362DE">
      <w:pPr>
        <w:jc w:val="left"/>
        <w:rPr>
          <w:rFonts w:ascii="Arial" w:hAnsi="Arial" w:cs="Arial"/>
          <w:b/>
        </w:rPr>
      </w:pPr>
    </w:p>
    <w:p w14:paraId="0A3ED089" w14:textId="77777777" w:rsidR="00EE6619" w:rsidRDefault="00EE6619" w:rsidP="00A362DE">
      <w:pPr>
        <w:jc w:val="left"/>
        <w:rPr>
          <w:rFonts w:ascii="Arial" w:hAnsi="Arial" w:cs="Arial"/>
          <w:b/>
        </w:rPr>
      </w:pPr>
    </w:p>
    <w:p w14:paraId="7CA0C49A" w14:textId="77777777" w:rsidR="00CC7C21" w:rsidRDefault="00CC7C21" w:rsidP="00A362DE">
      <w:pPr>
        <w:jc w:val="left"/>
        <w:rPr>
          <w:rFonts w:ascii="Arial" w:hAnsi="Arial" w:cs="Arial"/>
          <w:b/>
        </w:rPr>
      </w:pPr>
    </w:p>
    <w:p w14:paraId="166C0790" w14:textId="77777777" w:rsidR="00EE6619" w:rsidRPr="00533BC5" w:rsidRDefault="00EE6619" w:rsidP="00EE6619">
      <w:pPr>
        <w:jc w:val="left"/>
        <w:rPr>
          <w:rFonts w:ascii="Arial" w:hAnsi="Arial" w:cs="Arial"/>
          <w:b/>
          <w:sz w:val="20"/>
          <w:szCs w:val="20"/>
        </w:rPr>
        <w:sectPr w:rsidR="00EE6619" w:rsidRPr="00533BC5" w:rsidSect="00EE6619">
          <w:type w:val="continuous"/>
          <w:pgSz w:w="12240" w:h="15840" w:code="1"/>
          <w:pgMar w:top="720" w:right="1008" w:bottom="720" w:left="1008" w:header="432" w:footer="432" w:gutter="0"/>
          <w:cols w:space="720"/>
          <w:formProt w:val="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EE6619" w:rsidRPr="00533BC5" w14:paraId="6951F166" w14:textId="77777777" w:rsidTr="006F3432">
        <w:trPr>
          <w:jc w:val="center"/>
        </w:trPr>
        <w:tc>
          <w:tcPr>
            <w:tcW w:w="1080" w:type="dxa"/>
            <w:shd w:val="clear" w:color="auto" w:fill="DEEAF6"/>
            <w:vAlign w:val="center"/>
          </w:tcPr>
          <w:p w14:paraId="496AE05A" w14:textId="77777777" w:rsidR="00EE6619" w:rsidRPr="00533BC5" w:rsidRDefault="00EE6619" w:rsidP="006F3432">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p>
          <w:p w14:paraId="242DA9A6" w14:textId="77777777" w:rsidR="00EE6619" w:rsidRPr="00533BC5" w:rsidRDefault="00EE6619" w:rsidP="006F3432">
            <w:pPr>
              <w:widowControl w:val="0"/>
              <w:tabs>
                <w:tab w:val="left" w:pos="90"/>
                <w:tab w:val="left" w:pos="252"/>
                <w:tab w:val="left" w:pos="960"/>
                <w:tab w:val="left" w:pos="1860"/>
              </w:tabs>
              <w:autoSpaceDE w:val="0"/>
              <w:autoSpaceDN w:val="0"/>
              <w:adjustRightInd w:val="0"/>
              <w:jc w:val="left"/>
              <w:outlineLvl w:val="0"/>
              <w:rPr>
                <w:rFonts w:ascii="Arial" w:hAnsi="Arial" w:cs="Arial"/>
                <w:color w:val="000000"/>
                <w:sz w:val="20"/>
                <w:szCs w:val="20"/>
              </w:rPr>
            </w:pPr>
            <w:proofErr w:type="spellStart"/>
            <w:r w:rsidRPr="00533BC5">
              <w:rPr>
                <w:rFonts w:ascii="Arial" w:hAnsi="Arial" w:cs="Arial"/>
                <w:color w:val="000000"/>
                <w:sz w:val="20"/>
                <w:szCs w:val="20"/>
              </w:rPr>
              <w:t>Rqmt</w:t>
            </w:r>
            <w:proofErr w:type="spellEnd"/>
            <w:r w:rsidRPr="00533BC5">
              <w:rPr>
                <w:rFonts w:ascii="Arial" w:hAnsi="Arial" w:cs="Arial"/>
                <w:color w:val="000000"/>
                <w:sz w:val="20"/>
                <w:szCs w:val="20"/>
              </w:rPr>
              <w:t>.</w:t>
            </w:r>
          </w:p>
          <w:p w14:paraId="06D20DB0" w14:textId="77777777" w:rsidR="00EE6619" w:rsidRPr="00533BC5" w:rsidRDefault="00EE6619"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No.</w:t>
            </w:r>
          </w:p>
        </w:tc>
        <w:tc>
          <w:tcPr>
            <w:tcW w:w="9360" w:type="dxa"/>
            <w:shd w:val="clear" w:color="auto" w:fill="DEEAF6"/>
            <w:vAlign w:val="bottom"/>
          </w:tcPr>
          <w:p w14:paraId="4363DE3F" w14:textId="6B03DC6C" w:rsidR="00EE6619" w:rsidRPr="00533BC5" w:rsidRDefault="00EE6619"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sidRPr="00533BC5">
              <w:rPr>
                <w:rFonts w:ascii="Arial" w:hAnsi="Arial" w:cs="Arial"/>
                <w:color w:val="000000"/>
                <w:sz w:val="20"/>
                <w:szCs w:val="20"/>
              </w:rPr>
              <w:t xml:space="preserve">Requirement Description – </w:t>
            </w:r>
            <w:r w:rsidRPr="00EE6619">
              <w:rPr>
                <w:rFonts w:ascii="Arial" w:hAnsi="Arial" w:cs="Arial"/>
                <w:b/>
                <w:bCs/>
                <w:sz w:val="20"/>
                <w:szCs w:val="20"/>
              </w:rPr>
              <w:t>Staffing Management Plan</w:t>
            </w:r>
            <w:r w:rsidRPr="00533BC5">
              <w:rPr>
                <w:rFonts w:ascii="Arial" w:hAnsi="Arial" w:cs="Arial"/>
                <w:sz w:val="20"/>
                <w:szCs w:val="20"/>
              </w:rPr>
              <w:t> </w:t>
            </w:r>
          </w:p>
        </w:tc>
      </w:tr>
      <w:tr w:rsidR="00EE6619" w:rsidRPr="00533BC5" w14:paraId="27D5110F" w14:textId="77777777" w:rsidTr="006F3432">
        <w:trPr>
          <w:jc w:val="center"/>
        </w:trPr>
        <w:tc>
          <w:tcPr>
            <w:tcW w:w="1080" w:type="dxa"/>
            <w:vAlign w:val="center"/>
          </w:tcPr>
          <w:p w14:paraId="07A6C015" w14:textId="22965697" w:rsidR="00EE6619" w:rsidRPr="00533BC5" w:rsidRDefault="00EE6619" w:rsidP="006F3432">
            <w:pPr>
              <w:widowControl w:val="0"/>
              <w:tabs>
                <w:tab w:val="left" w:pos="90"/>
                <w:tab w:val="left" w:pos="252"/>
                <w:tab w:val="left" w:pos="960"/>
                <w:tab w:val="left" w:pos="1860"/>
              </w:tabs>
              <w:autoSpaceDE w:val="0"/>
              <w:autoSpaceDN w:val="0"/>
              <w:adjustRightInd w:val="0"/>
              <w:jc w:val="left"/>
              <w:outlineLvl w:val="0"/>
              <w:rPr>
                <w:rFonts w:ascii="Arial" w:hAnsi="Arial" w:cs="Arial"/>
                <w:bCs/>
                <w:color w:val="000000"/>
                <w:sz w:val="20"/>
                <w:szCs w:val="20"/>
              </w:rPr>
            </w:pPr>
            <w:r>
              <w:rPr>
                <w:rFonts w:ascii="Arial" w:hAnsi="Arial" w:cs="Arial"/>
                <w:bCs/>
                <w:color w:val="000000"/>
                <w:sz w:val="20"/>
                <w:szCs w:val="20"/>
              </w:rPr>
              <w:t>7</w:t>
            </w:r>
          </w:p>
        </w:tc>
        <w:tc>
          <w:tcPr>
            <w:tcW w:w="9360" w:type="dxa"/>
            <w:vAlign w:val="center"/>
          </w:tcPr>
          <w:p w14:paraId="004DB2C9" w14:textId="06F3BF90"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sidRPr="00EE6619">
              <w:rPr>
                <w:rFonts w:ascii="Arial" w:hAnsi="Arial" w:cs="Arial"/>
                <w:bCs/>
                <w:noProof/>
                <w:sz w:val="20"/>
                <w:szCs w:val="20"/>
              </w:rPr>
              <w:t xml:space="preserve">Each </w:t>
            </w:r>
            <w:r>
              <w:rPr>
                <w:rFonts w:ascii="Arial" w:hAnsi="Arial" w:cs="Arial"/>
                <w:bCs/>
                <w:noProof/>
                <w:sz w:val="20"/>
                <w:szCs w:val="20"/>
              </w:rPr>
              <w:t>Vendor</w:t>
            </w:r>
            <w:r w:rsidRPr="00EE6619">
              <w:rPr>
                <w:rFonts w:ascii="Arial" w:hAnsi="Arial" w:cs="Arial"/>
                <w:bCs/>
                <w:noProof/>
                <w:sz w:val="20"/>
                <w:szCs w:val="20"/>
              </w:rPr>
              <w:t xml:space="preserve"> must describe their Staffing Management Plan:</w:t>
            </w:r>
          </w:p>
          <w:p w14:paraId="3FD0796C" w14:textId="71159A22"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sidRPr="00EE6619">
              <w:rPr>
                <w:rFonts w:ascii="Arial" w:hAnsi="Arial" w:cs="Arial"/>
                <w:b/>
                <w:noProof/>
                <w:sz w:val="20"/>
                <w:szCs w:val="20"/>
              </w:rPr>
              <w:t>a</w:t>
            </w:r>
            <w:r w:rsidRPr="00EE6619">
              <w:rPr>
                <w:rFonts w:ascii="Arial" w:hAnsi="Arial" w:cs="Arial"/>
                <w:bCs/>
                <w:noProof/>
                <w:sz w:val="20"/>
                <w:szCs w:val="20"/>
              </w:rPr>
              <w:t>.</w:t>
            </w:r>
            <w:r>
              <w:rPr>
                <w:rFonts w:ascii="Arial" w:hAnsi="Arial" w:cs="Arial"/>
                <w:bCs/>
                <w:noProof/>
                <w:sz w:val="20"/>
                <w:szCs w:val="20"/>
              </w:rPr>
              <w:t xml:space="preserve"> </w:t>
            </w:r>
            <w:r w:rsidRPr="00EE6619">
              <w:rPr>
                <w:rFonts w:ascii="Arial" w:hAnsi="Arial" w:cs="Arial"/>
                <w:bCs/>
                <w:noProof/>
                <w:sz w:val="20"/>
                <w:szCs w:val="20"/>
              </w:rPr>
              <w:t>Clearly delineated roles and responsibilities of both the Bidder and NYS organizations for all phases of the project</w:t>
            </w:r>
            <w:r>
              <w:rPr>
                <w:rFonts w:ascii="Arial" w:hAnsi="Arial" w:cs="Arial"/>
                <w:bCs/>
                <w:noProof/>
                <w:sz w:val="20"/>
                <w:szCs w:val="20"/>
              </w:rPr>
              <w:t>.</w:t>
            </w:r>
          </w:p>
          <w:p w14:paraId="3BCF0B1D" w14:textId="51706B94"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Pr>
                <w:rFonts w:ascii="Arial" w:hAnsi="Arial" w:cs="Arial"/>
                <w:bCs/>
                <w:noProof/>
                <w:sz w:val="20"/>
                <w:szCs w:val="20"/>
              </w:rPr>
              <w:t xml:space="preserve">     </w:t>
            </w:r>
            <w:r w:rsidRPr="00EE6619">
              <w:rPr>
                <w:rFonts w:ascii="Arial" w:hAnsi="Arial" w:cs="Arial"/>
                <w:b/>
                <w:noProof/>
                <w:sz w:val="20"/>
                <w:szCs w:val="20"/>
              </w:rPr>
              <w:t>i.</w:t>
            </w:r>
            <w:r>
              <w:rPr>
                <w:rFonts w:ascii="Arial" w:hAnsi="Arial" w:cs="Arial"/>
                <w:bCs/>
                <w:noProof/>
                <w:sz w:val="20"/>
                <w:szCs w:val="20"/>
              </w:rPr>
              <w:t xml:space="preserve"> </w:t>
            </w:r>
            <w:r w:rsidRPr="00EE6619">
              <w:rPr>
                <w:rFonts w:ascii="Arial" w:hAnsi="Arial" w:cs="Arial"/>
                <w:bCs/>
                <w:noProof/>
                <w:sz w:val="20"/>
                <w:szCs w:val="20"/>
              </w:rPr>
              <w:t xml:space="preserve">Staff requirements for both Bidder staff and corresponding NYS staff required to implement the  solution must be identified, including category of skill, skill set expectation, number of people by skill set and number of hours for each skill. The </w:t>
            </w:r>
            <w:r>
              <w:rPr>
                <w:rFonts w:ascii="Arial" w:hAnsi="Arial" w:cs="Arial"/>
                <w:bCs/>
                <w:noProof/>
                <w:sz w:val="20"/>
                <w:szCs w:val="20"/>
              </w:rPr>
              <w:t>vendor</w:t>
            </w:r>
            <w:r w:rsidRPr="00EE6619">
              <w:rPr>
                <w:rFonts w:ascii="Arial" w:hAnsi="Arial" w:cs="Arial"/>
                <w:bCs/>
                <w:noProof/>
                <w:sz w:val="20"/>
                <w:szCs w:val="20"/>
              </w:rPr>
              <w:t xml:space="preserve"> must clearly articulate the number and type of staff for the entire project</w:t>
            </w:r>
            <w:r>
              <w:rPr>
                <w:rFonts w:ascii="Arial" w:hAnsi="Arial" w:cs="Arial"/>
                <w:bCs/>
                <w:noProof/>
                <w:sz w:val="20"/>
                <w:szCs w:val="20"/>
              </w:rPr>
              <w:t>.</w:t>
            </w:r>
          </w:p>
          <w:p w14:paraId="10EA2876" w14:textId="66F619AC"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sidRPr="00EE6619">
              <w:rPr>
                <w:rFonts w:ascii="Arial" w:hAnsi="Arial" w:cs="Arial"/>
                <w:b/>
                <w:noProof/>
                <w:sz w:val="20"/>
                <w:szCs w:val="20"/>
              </w:rPr>
              <w:t>b.</w:t>
            </w:r>
            <w:r>
              <w:rPr>
                <w:rFonts w:ascii="Arial" w:hAnsi="Arial" w:cs="Arial"/>
                <w:bCs/>
                <w:noProof/>
                <w:sz w:val="20"/>
                <w:szCs w:val="20"/>
              </w:rPr>
              <w:t xml:space="preserve"> </w:t>
            </w:r>
            <w:r w:rsidRPr="00EE6619">
              <w:rPr>
                <w:rFonts w:ascii="Arial" w:hAnsi="Arial" w:cs="Arial"/>
                <w:bCs/>
                <w:noProof/>
                <w:sz w:val="20"/>
                <w:szCs w:val="20"/>
              </w:rPr>
              <w:t xml:space="preserve">The names and brief description of experience of the Contractor Key Project Staff assigned to the project that will work directly with the </w:t>
            </w:r>
            <w:r>
              <w:rPr>
                <w:rFonts w:ascii="Arial" w:hAnsi="Arial" w:cs="Arial"/>
                <w:bCs/>
                <w:noProof/>
                <w:sz w:val="20"/>
                <w:szCs w:val="20"/>
              </w:rPr>
              <w:t>OSC</w:t>
            </w:r>
            <w:r w:rsidRPr="00EE6619">
              <w:rPr>
                <w:rFonts w:ascii="Arial" w:hAnsi="Arial" w:cs="Arial"/>
                <w:bCs/>
                <w:noProof/>
                <w:sz w:val="20"/>
                <w:szCs w:val="20"/>
              </w:rPr>
              <w:t xml:space="preserve"> designated representative. At a minimum the Contractor Key Project Staff must include a </w:t>
            </w:r>
            <w:r w:rsidRPr="00264F26">
              <w:rPr>
                <w:rFonts w:ascii="Arial" w:hAnsi="Arial" w:cs="Arial"/>
                <w:b/>
                <w:noProof/>
                <w:sz w:val="20"/>
                <w:szCs w:val="20"/>
              </w:rPr>
              <w:t>Project Manager</w:t>
            </w:r>
            <w:r w:rsidRPr="00EE6619">
              <w:rPr>
                <w:rFonts w:ascii="Arial" w:hAnsi="Arial" w:cs="Arial"/>
                <w:bCs/>
                <w:noProof/>
                <w:sz w:val="20"/>
                <w:szCs w:val="20"/>
              </w:rPr>
              <w:t xml:space="preserve"> who must meet the following criteria and responsibilities:</w:t>
            </w:r>
          </w:p>
          <w:p w14:paraId="021EF0F1" w14:textId="231C6DE1"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sidRPr="00EE6619">
              <w:rPr>
                <w:rFonts w:ascii="Arial" w:hAnsi="Arial" w:cs="Arial"/>
                <w:b/>
                <w:noProof/>
                <w:sz w:val="20"/>
                <w:szCs w:val="20"/>
              </w:rPr>
              <w:t xml:space="preserve">     i.</w:t>
            </w:r>
            <w:r>
              <w:rPr>
                <w:rFonts w:ascii="Arial" w:hAnsi="Arial" w:cs="Arial"/>
                <w:bCs/>
                <w:noProof/>
                <w:sz w:val="20"/>
                <w:szCs w:val="20"/>
              </w:rPr>
              <w:t xml:space="preserve"> </w:t>
            </w:r>
            <w:r w:rsidRPr="00EE6619">
              <w:rPr>
                <w:rFonts w:ascii="Arial" w:hAnsi="Arial" w:cs="Arial"/>
                <w:bCs/>
                <w:noProof/>
                <w:sz w:val="20"/>
                <w:szCs w:val="20"/>
              </w:rPr>
              <w:t xml:space="preserve">The Contractor must provide a full-time Project Manager (PM) dedicated to this project. </w:t>
            </w:r>
          </w:p>
          <w:p w14:paraId="780DF842" w14:textId="440C6579"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Pr>
                <w:rFonts w:ascii="Arial" w:hAnsi="Arial" w:cs="Arial"/>
                <w:bCs/>
                <w:noProof/>
                <w:sz w:val="20"/>
                <w:szCs w:val="20"/>
              </w:rPr>
              <w:t xml:space="preserve">     </w:t>
            </w:r>
            <w:r w:rsidRPr="00EE6619">
              <w:rPr>
                <w:rFonts w:ascii="Arial" w:hAnsi="Arial" w:cs="Arial"/>
                <w:b/>
                <w:noProof/>
                <w:sz w:val="20"/>
                <w:szCs w:val="20"/>
              </w:rPr>
              <w:t>ii.</w:t>
            </w:r>
            <w:r>
              <w:rPr>
                <w:rFonts w:ascii="Arial" w:hAnsi="Arial" w:cs="Arial"/>
                <w:bCs/>
                <w:noProof/>
                <w:sz w:val="20"/>
                <w:szCs w:val="20"/>
              </w:rPr>
              <w:t xml:space="preserve"> </w:t>
            </w:r>
            <w:r w:rsidRPr="00EE6619">
              <w:rPr>
                <w:rFonts w:ascii="Arial" w:hAnsi="Arial" w:cs="Arial"/>
                <w:bCs/>
                <w:noProof/>
                <w:sz w:val="20"/>
                <w:szCs w:val="20"/>
              </w:rPr>
              <w:t xml:space="preserve">The proposed Project Manager submitted by the Contractor must have experience within the last </w:t>
            </w:r>
            <w:r>
              <w:rPr>
                <w:rFonts w:ascii="Arial" w:hAnsi="Arial" w:cs="Arial"/>
                <w:bCs/>
                <w:noProof/>
                <w:sz w:val="20"/>
                <w:szCs w:val="20"/>
              </w:rPr>
              <w:t xml:space="preserve">   </w:t>
            </w:r>
            <w:r w:rsidRPr="00EE6619">
              <w:rPr>
                <w:rFonts w:ascii="Arial" w:hAnsi="Arial" w:cs="Arial"/>
                <w:bCs/>
                <w:noProof/>
                <w:sz w:val="20"/>
                <w:szCs w:val="20"/>
              </w:rPr>
              <w:t xml:space="preserve">five (5) years managing projects involving the implementation of </w:t>
            </w:r>
            <w:r>
              <w:rPr>
                <w:rFonts w:ascii="Arial" w:hAnsi="Arial" w:cs="Arial"/>
                <w:bCs/>
                <w:noProof/>
                <w:sz w:val="20"/>
                <w:szCs w:val="20"/>
              </w:rPr>
              <w:t>similar</w:t>
            </w:r>
            <w:r w:rsidRPr="00EE6619">
              <w:rPr>
                <w:rFonts w:ascii="Arial" w:hAnsi="Arial" w:cs="Arial"/>
                <w:bCs/>
                <w:noProof/>
                <w:sz w:val="20"/>
                <w:szCs w:val="20"/>
              </w:rPr>
              <w:t xml:space="preserve"> scale </w:t>
            </w:r>
            <w:r>
              <w:rPr>
                <w:rFonts w:ascii="Arial" w:hAnsi="Arial" w:cs="Arial"/>
                <w:bCs/>
                <w:noProof/>
                <w:sz w:val="20"/>
                <w:szCs w:val="20"/>
              </w:rPr>
              <w:t>solutions</w:t>
            </w:r>
            <w:r w:rsidRPr="00EE6619">
              <w:rPr>
                <w:rFonts w:ascii="Arial" w:hAnsi="Arial" w:cs="Arial"/>
                <w:bCs/>
                <w:noProof/>
                <w:sz w:val="20"/>
                <w:szCs w:val="20"/>
              </w:rPr>
              <w:t xml:space="preserve">. </w:t>
            </w:r>
          </w:p>
          <w:p w14:paraId="4AF9EA59" w14:textId="149EF617"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Pr>
                <w:rFonts w:ascii="Arial" w:hAnsi="Arial" w:cs="Arial"/>
                <w:bCs/>
                <w:noProof/>
                <w:sz w:val="20"/>
                <w:szCs w:val="20"/>
              </w:rPr>
              <w:t xml:space="preserve">     </w:t>
            </w:r>
            <w:r w:rsidRPr="00EE6619">
              <w:rPr>
                <w:rFonts w:ascii="Arial" w:hAnsi="Arial" w:cs="Arial"/>
                <w:b/>
                <w:noProof/>
                <w:sz w:val="20"/>
                <w:szCs w:val="20"/>
              </w:rPr>
              <w:t>iii.</w:t>
            </w:r>
            <w:r>
              <w:rPr>
                <w:rFonts w:ascii="Arial" w:hAnsi="Arial" w:cs="Arial"/>
                <w:bCs/>
                <w:noProof/>
                <w:sz w:val="20"/>
                <w:szCs w:val="20"/>
              </w:rPr>
              <w:t xml:space="preserve"> </w:t>
            </w:r>
            <w:r w:rsidRPr="00EE6619">
              <w:rPr>
                <w:rFonts w:ascii="Arial" w:hAnsi="Arial" w:cs="Arial"/>
                <w:bCs/>
                <w:noProof/>
                <w:sz w:val="20"/>
                <w:szCs w:val="20"/>
              </w:rPr>
              <w:t xml:space="preserve">The proposed Project Manager must be fluent in the English language (i.e., speaks, reads, writes, understands, and comprehends English fluently). </w:t>
            </w:r>
          </w:p>
          <w:p w14:paraId="232399EE" w14:textId="58B18FA2" w:rsidR="00EE6619" w:rsidRPr="00EE6619" w:rsidRDefault="00EE6619" w:rsidP="00EE6619">
            <w:pPr>
              <w:tabs>
                <w:tab w:val="clear" w:pos="1440"/>
                <w:tab w:val="left" w:pos="1008"/>
              </w:tabs>
              <w:overflowPunct w:val="0"/>
              <w:autoSpaceDE w:val="0"/>
              <w:autoSpaceDN w:val="0"/>
              <w:adjustRightInd w:val="0"/>
              <w:spacing w:before="80" w:after="80"/>
              <w:jc w:val="left"/>
              <w:textAlignment w:val="baseline"/>
              <w:rPr>
                <w:rFonts w:ascii="Arial" w:hAnsi="Arial" w:cs="Arial"/>
                <w:bCs/>
                <w:noProof/>
                <w:sz w:val="20"/>
                <w:szCs w:val="20"/>
              </w:rPr>
            </w:pPr>
            <w:r>
              <w:rPr>
                <w:rFonts w:ascii="Arial" w:hAnsi="Arial" w:cs="Arial"/>
                <w:bCs/>
                <w:noProof/>
                <w:sz w:val="20"/>
                <w:szCs w:val="20"/>
              </w:rPr>
              <w:t xml:space="preserve">     </w:t>
            </w:r>
            <w:r w:rsidRPr="00463AB0">
              <w:rPr>
                <w:rFonts w:ascii="Arial" w:hAnsi="Arial" w:cs="Arial"/>
                <w:b/>
                <w:noProof/>
                <w:sz w:val="20"/>
                <w:szCs w:val="20"/>
              </w:rPr>
              <w:t>iv.</w:t>
            </w:r>
            <w:r>
              <w:rPr>
                <w:rFonts w:ascii="Arial" w:hAnsi="Arial" w:cs="Arial"/>
                <w:bCs/>
                <w:noProof/>
                <w:sz w:val="20"/>
                <w:szCs w:val="20"/>
              </w:rPr>
              <w:t xml:space="preserve"> </w:t>
            </w:r>
            <w:r w:rsidRPr="00EE6619">
              <w:rPr>
                <w:rFonts w:ascii="Arial" w:hAnsi="Arial" w:cs="Arial"/>
                <w:bCs/>
                <w:noProof/>
                <w:sz w:val="20"/>
                <w:szCs w:val="20"/>
              </w:rPr>
              <w:t xml:space="preserve">The proposed Project Manager must be responsible for directing the Contractor resources, coordinating and communicating with </w:t>
            </w:r>
            <w:r>
              <w:rPr>
                <w:rFonts w:ascii="Arial" w:hAnsi="Arial" w:cs="Arial"/>
                <w:bCs/>
                <w:noProof/>
                <w:sz w:val="20"/>
                <w:szCs w:val="20"/>
              </w:rPr>
              <w:t>OSC,</w:t>
            </w:r>
            <w:r w:rsidRPr="00EE6619">
              <w:rPr>
                <w:rFonts w:ascii="Arial" w:hAnsi="Arial" w:cs="Arial"/>
                <w:bCs/>
                <w:noProof/>
                <w:sz w:val="20"/>
                <w:szCs w:val="20"/>
              </w:rPr>
              <w:t xml:space="preserve"> ensuring the project deliverables are met according to the approved project plan.</w:t>
            </w:r>
          </w:p>
        </w:tc>
      </w:tr>
    </w:tbl>
    <w:p w14:paraId="33FC3EDF" w14:textId="77777777" w:rsidR="00EE6619" w:rsidRPr="00533BC5" w:rsidRDefault="00EE6619" w:rsidP="00EE6619">
      <w:pPr>
        <w:jc w:val="left"/>
        <w:rPr>
          <w:rFonts w:ascii="Arial" w:hAnsi="Arial" w:cs="Arial"/>
          <w:color w:val="000000"/>
          <w:sz w:val="20"/>
          <w:szCs w:val="20"/>
        </w:rPr>
        <w:sectPr w:rsidR="00EE6619" w:rsidRPr="00533BC5" w:rsidSect="00EE6619">
          <w:type w:val="continuous"/>
          <w:pgSz w:w="12240" w:h="15840" w:code="1"/>
          <w:pgMar w:top="720" w:right="1008" w:bottom="720" w:left="1008" w:header="432" w:footer="432" w:gutter="0"/>
          <w:cols w:space="72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EE6619" w:rsidRPr="00533BC5" w14:paraId="5FA3ED52" w14:textId="77777777" w:rsidTr="006F3432">
        <w:trPr>
          <w:jc w:val="center"/>
        </w:trPr>
        <w:tc>
          <w:tcPr>
            <w:tcW w:w="10440" w:type="dxa"/>
            <w:vAlign w:val="center"/>
          </w:tcPr>
          <w:p w14:paraId="6F04C35B" w14:textId="77777777" w:rsidR="00EE6619" w:rsidRPr="00533BC5" w:rsidRDefault="00EE6619" w:rsidP="006F3432">
            <w:pPr>
              <w:jc w:val="left"/>
              <w:rPr>
                <w:rFonts w:ascii="Arial" w:hAnsi="Arial" w:cs="Arial"/>
                <w:color w:val="000000"/>
                <w:sz w:val="20"/>
                <w:szCs w:val="20"/>
              </w:rPr>
            </w:pPr>
            <w:r w:rsidRPr="00533BC5">
              <w:rPr>
                <w:rFonts w:ascii="Arial" w:hAnsi="Arial" w:cs="Arial"/>
                <w:color w:val="000000"/>
                <w:sz w:val="20"/>
                <w:szCs w:val="20"/>
              </w:rPr>
              <w:t>Vendor Response:</w:t>
            </w:r>
          </w:p>
          <w:p w14:paraId="24C76BCD" w14:textId="77777777" w:rsidR="00EE6619" w:rsidRPr="00533BC5" w:rsidRDefault="00EE6619" w:rsidP="006F3432">
            <w:pPr>
              <w:jc w:val="left"/>
              <w:rPr>
                <w:rFonts w:ascii="Arial" w:hAnsi="Arial" w:cs="Arial"/>
                <w:color w:val="000000"/>
                <w:sz w:val="20"/>
                <w:szCs w:val="20"/>
              </w:rPr>
            </w:pPr>
          </w:p>
          <w:p w14:paraId="117F6720" w14:textId="77777777" w:rsidR="00EE6619" w:rsidRPr="00533BC5" w:rsidRDefault="00EE6619" w:rsidP="006F3432">
            <w:pPr>
              <w:jc w:val="left"/>
              <w:rPr>
                <w:rFonts w:ascii="Arial" w:hAnsi="Arial" w:cs="Arial"/>
                <w:color w:val="000000"/>
                <w:sz w:val="20"/>
                <w:szCs w:val="20"/>
              </w:rPr>
            </w:pPr>
          </w:p>
        </w:tc>
      </w:tr>
    </w:tbl>
    <w:p w14:paraId="14E3DDFA" w14:textId="77777777" w:rsidR="00C71CAD" w:rsidRDefault="00C71CAD" w:rsidP="00A362DE">
      <w:pPr>
        <w:jc w:val="left"/>
        <w:rPr>
          <w:rFonts w:ascii="Arial" w:hAnsi="Arial" w:cs="Arial"/>
          <w:b/>
        </w:rPr>
      </w:pPr>
    </w:p>
    <w:p w14:paraId="7452938F" w14:textId="77777777" w:rsidR="00E67542" w:rsidRDefault="00E67542" w:rsidP="00A362DE">
      <w:pPr>
        <w:jc w:val="left"/>
        <w:rPr>
          <w:rFonts w:ascii="Arial" w:hAnsi="Arial" w:cs="Arial"/>
          <w:b/>
        </w:rPr>
      </w:pPr>
    </w:p>
    <w:p w14:paraId="5A28139C" w14:textId="77777777" w:rsidR="00C71CAD" w:rsidRDefault="00C71CAD" w:rsidP="00A362DE">
      <w:pPr>
        <w:jc w:val="left"/>
        <w:rPr>
          <w:rFonts w:ascii="Arial" w:hAnsi="Arial" w:cs="Arial"/>
          <w:b/>
        </w:rPr>
      </w:pPr>
    </w:p>
    <w:p w14:paraId="67E9CAC6" w14:textId="77777777" w:rsidR="00A362DE" w:rsidRDefault="00A362DE" w:rsidP="00A362DE">
      <w:pPr>
        <w:jc w:val="left"/>
        <w:rPr>
          <w:rFonts w:ascii="Arial" w:hAnsi="Arial" w:cs="Arial"/>
          <w:color w:val="000000"/>
        </w:rPr>
      </w:pPr>
    </w:p>
    <w:sectPr w:rsidR="00A362DE" w:rsidSect="006A4AD0">
      <w:type w:val="continuous"/>
      <w:pgSz w:w="12240" w:h="15840" w:code="1"/>
      <w:pgMar w:top="720" w:right="1008" w:bottom="720" w:left="1008" w:header="43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E5BB" w14:textId="77777777" w:rsidR="008227B4" w:rsidRDefault="008227B4">
      <w:r>
        <w:separator/>
      </w:r>
    </w:p>
  </w:endnote>
  <w:endnote w:type="continuationSeparator" w:id="0">
    <w:p w14:paraId="3B861BE2" w14:textId="77777777" w:rsidR="008227B4" w:rsidRDefault="0082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8697" w14:textId="77777777" w:rsidR="008227B4" w:rsidRDefault="008227B4">
      <w:r>
        <w:separator/>
      </w:r>
    </w:p>
  </w:footnote>
  <w:footnote w:type="continuationSeparator" w:id="0">
    <w:p w14:paraId="5FA53E5F" w14:textId="77777777" w:rsidR="008227B4" w:rsidRDefault="0082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auto"/>
        <w:insideH w:val="single" w:sz="4" w:space="0" w:color="auto"/>
      </w:tblBorders>
      <w:tblCellMar>
        <w:left w:w="0" w:type="dxa"/>
        <w:right w:w="0" w:type="dxa"/>
      </w:tblCellMar>
      <w:tblLook w:val="04A0" w:firstRow="1" w:lastRow="0" w:firstColumn="1" w:lastColumn="0" w:noHBand="0" w:noVBand="1"/>
    </w:tblPr>
    <w:tblGrid>
      <w:gridCol w:w="1259"/>
      <w:gridCol w:w="7799"/>
      <w:gridCol w:w="1166"/>
    </w:tblGrid>
    <w:tr w:rsidR="00A23E63" w:rsidRPr="003960E6" w14:paraId="4499522C" w14:textId="77777777" w:rsidTr="00645265">
      <w:trPr>
        <w:trHeight w:val="432"/>
      </w:trPr>
      <w:tc>
        <w:tcPr>
          <w:tcW w:w="616" w:type="pct"/>
          <w:vAlign w:val="bottom"/>
        </w:tcPr>
        <w:p w14:paraId="1F3A19AF" w14:textId="77777777" w:rsidR="00A23E63" w:rsidRPr="003960E6" w:rsidRDefault="00A23E63" w:rsidP="00A23E63">
          <w:pPr>
            <w:pStyle w:val="Header"/>
            <w:ind w:left="-90" w:firstLine="90"/>
            <w:jc w:val="left"/>
            <w:rPr>
              <w:rFonts w:ascii="Arial" w:hAnsi="Arial" w:cs="Arial"/>
              <w:b/>
              <w:sz w:val="16"/>
              <w:szCs w:val="16"/>
            </w:rPr>
          </w:pPr>
        </w:p>
        <w:p w14:paraId="12F8105D" w14:textId="6E3764B3" w:rsidR="00A23E63" w:rsidRPr="003960E6" w:rsidRDefault="00A23E63" w:rsidP="00A23E63">
          <w:pPr>
            <w:pStyle w:val="Header"/>
            <w:ind w:left="-90" w:firstLine="90"/>
            <w:jc w:val="left"/>
            <w:rPr>
              <w:rFonts w:ascii="Arial" w:hAnsi="Arial" w:cs="Arial"/>
              <w:sz w:val="16"/>
              <w:szCs w:val="16"/>
            </w:rPr>
          </w:pPr>
          <w:r>
            <w:rPr>
              <w:rFonts w:ascii="Arial" w:hAnsi="Arial" w:cs="Arial"/>
              <w:sz w:val="16"/>
              <w:szCs w:val="16"/>
            </w:rPr>
            <w:t>Attachment</w:t>
          </w:r>
          <w:r w:rsidR="00645265">
            <w:rPr>
              <w:rFonts w:ascii="Arial" w:hAnsi="Arial" w:cs="Arial"/>
              <w:sz w:val="16"/>
              <w:szCs w:val="16"/>
            </w:rPr>
            <w:t xml:space="preserve">  B           </w:t>
          </w:r>
          <w:r w:rsidR="00645265">
            <w:rPr>
              <w:rFonts w:ascii="Arial" w:hAnsi="Arial" w:cs="Arial"/>
              <w:sz w:val="16"/>
              <w:szCs w:val="16"/>
            </w:rPr>
            <w:t xml:space="preserve">oResponse Form      </w:t>
          </w:r>
        </w:p>
      </w:tc>
      <w:tc>
        <w:tcPr>
          <w:tcW w:w="3814" w:type="pct"/>
        </w:tcPr>
        <w:p w14:paraId="519885B1" w14:textId="0580B910" w:rsidR="00A23E63" w:rsidRPr="003960E6" w:rsidRDefault="00645265" w:rsidP="00A23E63">
          <w:pPr>
            <w:pStyle w:val="Header"/>
            <w:jc w:val="center"/>
            <w:rPr>
              <w:rFonts w:ascii="Arial" w:hAnsi="Arial" w:cs="Arial"/>
              <w:sz w:val="16"/>
              <w:szCs w:val="16"/>
            </w:rPr>
          </w:pPr>
          <w:r>
            <w:rPr>
              <w:rFonts w:ascii="Arial" w:hAnsi="Arial" w:cs="Arial"/>
              <w:sz w:val="16"/>
              <w:szCs w:val="16"/>
            </w:rPr>
            <w:t>Office of the State Comptroller</w:t>
          </w:r>
        </w:p>
        <w:p w14:paraId="634DC332" w14:textId="4F157353" w:rsidR="00A23E63" w:rsidRPr="006D7DB7" w:rsidRDefault="00645265" w:rsidP="00A23E63">
          <w:pPr>
            <w:pStyle w:val="Header"/>
            <w:tabs>
              <w:tab w:val="left" w:pos="570"/>
              <w:tab w:val="center" w:pos="3946"/>
            </w:tabs>
            <w:jc w:val="center"/>
            <w:rPr>
              <w:rFonts w:ascii="Arial" w:hAnsi="Arial" w:cs="Arial"/>
              <w:b/>
              <w:sz w:val="16"/>
              <w:szCs w:val="16"/>
            </w:rPr>
          </w:pPr>
          <w:r>
            <w:rPr>
              <w:rFonts w:ascii="Arial" w:hAnsi="Arial" w:cs="Arial"/>
              <w:b/>
              <w:sz w:val="16"/>
              <w:szCs w:val="16"/>
            </w:rPr>
            <w:t>Broadcom CA ESP dSeries Workload Automation Migration</w:t>
          </w:r>
        </w:p>
        <w:p w14:paraId="39464495" w14:textId="77777777" w:rsidR="00A23E63" w:rsidRPr="003960E6" w:rsidRDefault="00A23E63" w:rsidP="00A23E63">
          <w:pPr>
            <w:pStyle w:val="Header"/>
            <w:jc w:val="center"/>
            <w:rPr>
              <w:rFonts w:ascii="Arial" w:hAnsi="Arial" w:cs="Arial"/>
              <w:sz w:val="16"/>
              <w:szCs w:val="16"/>
            </w:rPr>
          </w:pPr>
        </w:p>
      </w:tc>
      <w:tc>
        <w:tcPr>
          <w:tcW w:w="570" w:type="pct"/>
          <w:vAlign w:val="bottom"/>
        </w:tcPr>
        <w:p w14:paraId="57C1E5CA" w14:textId="77777777" w:rsidR="00A23E63" w:rsidRPr="003960E6" w:rsidRDefault="00A23E63" w:rsidP="00A23E63">
          <w:pPr>
            <w:pStyle w:val="Header"/>
            <w:jc w:val="right"/>
            <w:rPr>
              <w:rFonts w:ascii="Arial" w:hAnsi="Arial" w:cs="Arial"/>
              <w:sz w:val="16"/>
              <w:szCs w:val="16"/>
            </w:rPr>
          </w:pPr>
          <w:r w:rsidRPr="003960E6">
            <w:rPr>
              <w:rFonts w:ascii="Arial" w:hAnsi="Arial" w:cs="Arial"/>
              <w:sz w:val="16"/>
              <w:szCs w:val="16"/>
            </w:rPr>
            <w:t xml:space="preserve">Page </w:t>
          </w:r>
          <w:r w:rsidRPr="003960E6">
            <w:rPr>
              <w:rFonts w:ascii="Arial" w:hAnsi="Arial" w:cs="Arial"/>
              <w:bCs/>
              <w:sz w:val="16"/>
              <w:szCs w:val="16"/>
            </w:rPr>
            <w:fldChar w:fldCharType="begin"/>
          </w:r>
          <w:r w:rsidRPr="003960E6">
            <w:rPr>
              <w:rFonts w:ascii="Arial" w:hAnsi="Arial" w:cs="Arial"/>
              <w:sz w:val="16"/>
              <w:szCs w:val="16"/>
            </w:rPr>
            <w:instrText xml:space="preserve"> PAGE  \* Arabic  \* MERGEFORMAT </w:instrText>
          </w:r>
          <w:r w:rsidRPr="003960E6">
            <w:rPr>
              <w:rFonts w:ascii="Arial" w:hAnsi="Arial" w:cs="Arial"/>
              <w:bCs/>
              <w:sz w:val="16"/>
              <w:szCs w:val="16"/>
            </w:rPr>
            <w:fldChar w:fldCharType="separate"/>
          </w:r>
          <w:r w:rsidR="00D8053B">
            <w:rPr>
              <w:rFonts w:ascii="Arial" w:hAnsi="Arial" w:cs="Arial"/>
              <w:noProof/>
              <w:sz w:val="16"/>
              <w:szCs w:val="16"/>
            </w:rPr>
            <w:t>1</w:t>
          </w:r>
          <w:r w:rsidRPr="003960E6">
            <w:rPr>
              <w:rFonts w:ascii="Arial" w:hAnsi="Arial" w:cs="Arial"/>
              <w:bCs/>
              <w:sz w:val="16"/>
              <w:szCs w:val="16"/>
            </w:rPr>
            <w:fldChar w:fldCharType="end"/>
          </w:r>
          <w:r w:rsidRPr="003960E6">
            <w:rPr>
              <w:rFonts w:ascii="Arial" w:hAnsi="Arial" w:cs="Arial"/>
              <w:sz w:val="16"/>
              <w:szCs w:val="16"/>
            </w:rPr>
            <w:t xml:space="preserve"> of </w:t>
          </w:r>
          <w:r w:rsidRPr="003960E6">
            <w:rPr>
              <w:rFonts w:ascii="Arial" w:hAnsi="Arial" w:cs="Arial"/>
              <w:bCs/>
              <w:sz w:val="16"/>
              <w:szCs w:val="16"/>
            </w:rPr>
            <w:fldChar w:fldCharType="begin"/>
          </w:r>
          <w:r w:rsidRPr="003960E6">
            <w:rPr>
              <w:rFonts w:ascii="Arial" w:hAnsi="Arial" w:cs="Arial"/>
              <w:sz w:val="16"/>
              <w:szCs w:val="16"/>
            </w:rPr>
            <w:instrText xml:space="preserve"> NUMPAGES  \* Arabic  \* MERGEFORMAT </w:instrText>
          </w:r>
          <w:r w:rsidRPr="003960E6">
            <w:rPr>
              <w:rFonts w:ascii="Arial" w:hAnsi="Arial" w:cs="Arial"/>
              <w:bCs/>
              <w:sz w:val="16"/>
              <w:szCs w:val="16"/>
            </w:rPr>
            <w:fldChar w:fldCharType="separate"/>
          </w:r>
          <w:r w:rsidR="00D8053B">
            <w:rPr>
              <w:rFonts w:ascii="Arial" w:hAnsi="Arial" w:cs="Arial"/>
              <w:noProof/>
              <w:sz w:val="16"/>
              <w:szCs w:val="16"/>
            </w:rPr>
            <w:t>4</w:t>
          </w:r>
          <w:r w:rsidRPr="003960E6">
            <w:rPr>
              <w:rFonts w:ascii="Arial" w:hAnsi="Arial" w:cs="Arial"/>
              <w:bCs/>
              <w:sz w:val="16"/>
              <w:szCs w:val="16"/>
            </w:rPr>
            <w:fldChar w:fldCharType="end"/>
          </w:r>
        </w:p>
      </w:tc>
    </w:tr>
  </w:tbl>
  <w:p w14:paraId="1721265B" w14:textId="15880BD1" w:rsidR="00A362DE" w:rsidRPr="00964032" w:rsidRDefault="00964032" w:rsidP="00E67542">
    <w:pPr>
      <w:pStyle w:val="Header"/>
      <w:tabs>
        <w:tab w:val="clear" w:pos="4320"/>
        <w:tab w:val="clear" w:pos="8640"/>
        <w:tab w:val="center" w:pos="4680"/>
        <w:tab w:val="right" w:pos="10224"/>
      </w:tabs>
      <w:rPr>
        <w:sz w:val="16"/>
        <w:szCs w:val="16"/>
      </w:rPr>
    </w:pPr>
    <w:r>
      <w:rPr>
        <w:rFonts w:ascii="Arial" w:hAnsi="Arial" w:cs="Arial"/>
        <w:sz w:val="24"/>
        <w:szCs w:val="24"/>
      </w:rPr>
      <w:tab/>
    </w:r>
    <w:r>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15:restartNumberingAfterBreak="0">
    <w:nsid w:val="19771D8C"/>
    <w:multiLevelType w:val="hybridMultilevel"/>
    <w:tmpl w:val="C72462FC"/>
    <w:lvl w:ilvl="0" w:tplc="B1FC828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0F6302"/>
    <w:multiLevelType w:val="hybridMultilevel"/>
    <w:tmpl w:val="0D9E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440F1"/>
    <w:multiLevelType w:val="hybridMultilevel"/>
    <w:tmpl w:val="4EE0404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7F2128"/>
    <w:multiLevelType w:val="hybridMultilevel"/>
    <w:tmpl w:val="9E4AE87E"/>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E31326"/>
    <w:multiLevelType w:val="singleLevel"/>
    <w:tmpl w:val="C61A69CA"/>
    <w:lvl w:ilvl="0">
      <w:start w:val="1"/>
      <w:numFmt w:val="decimal"/>
      <w:lvlText w:val="%1."/>
      <w:legacy w:legacy="1" w:legacySpace="0" w:legacyIndent="360"/>
      <w:lvlJc w:val="left"/>
      <w:pPr>
        <w:ind w:left="720" w:hanging="360"/>
      </w:pPr>
    </w:lvl>
  </w:abstractNum>
  <w:abstractNum w:abstractNumId="8" w15:restartNumberingAfterBreak="0">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5B192D"/>
    <w:multiLevelType w:val="hybridMultilevel"/>
    <w:tmpl w:val="E862AB96"/>
    <w:lvl w:ilvl="0" w:tplc="04090019">
      <w:start w:val="1"/>
      <w:numFmt w:val="lowerLetter"/>
      <w:lvlText w:val="%1."/>
      <w:lvlJc w:val="left"/>
      <w:pPr>
        <w:ind w:left="720" w:hanging="360"/>
      </w:pPr>
      <w:rPr>
        <w:rFonts w:cs="Times New Roman"/>
      </w:rPr>
    </w:lvl>
    <w:lvl w:ilvl="1" w:tplc="28ACD4EC">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6F6153"/>
    <w:multiLevelType w:val="hybridMultilevel"/>
    <w:tmpl w:val="0E9490BE"/>
    <w:lvl w:ilvl="0" w:tplc="28ACD4EC">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34AC6E36"/>
    <w:multiLevelType w:val="hybridMultilevel"/>
    <w:tmpl w:val="CCCC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604F3A"/>
    <w:multiLevelType w:val="hybridMultilevel"/>
    <w:tmpl w:val="5F7C6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72D6B82"/>
    <w:multiLevelType w:val="hybridMultilevel"/>
    <w:tmpl w:val="6D188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AB44B1"/>
    <w:multiLevelType w:val="hybridMultilevel"/>
    <w:tmpl w:val="F1B43E76"/>
    <w:lvl w:ilvl="0" w:tplc="77F6875A">
      <w:start w:val="1"/>
      <w:numFmt w:val="upperLetter"/>
      <w:lvlText w:val="%1."/>
      <w:lvlJc w:val="left"/>
      <w:pPr>
        <w:ind w:left="1020" w:hanging="660"/>
      </w:pPr>
      <w:rPr>
        <w:rFonts w:hint="default"/>
      </w:rPr>
    </w:lvl>
    <w:lvl w:ilvl="1" w:tplc="C9AA2DAC">
      <w:start w:val="1"/>
      <w:numFmt w:val="lowerRoman"/>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47781"/>
    <w:multiLevelType w:val="singleLevel"/>
    <w:tmpl w:val="C61A69CA"/>
    <w:lvl w:ilvl="0">
      <w:start w:val="1"/>
      <w:numFmt w:val="decimal"/>
      <w:lvlText w:val="%1."/>
      <w:legacy w:legacy="1" w:legacySpace="0" w:legacyIndent="360"/>
      <w:lvlJc w:val="left"/>
      <w:pPr>
        <w:ind w:left="720" w:hanging="360"/>
      </w:pPr>
    </w:lvl>
  </w:abstractNum>
  <w:abstractNum w:abstractNumId="17" w15:restartNumberingAfterBreak="0">
    <w:nsid w:val="3E822F7A"/>
    <w:multiLevelType w:val="hybridMultilevel"/>
    <w:tmpl w:val="1C6A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3E6724"/>
    <w:multiLevelType w:val="hybridMultilevel"/>
    <w:tmpl w:val="165E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E2AA0"/>
    <w:multiLevelType w:val="hybridMultilevel"/>
    <w:tmpl w:val="D5524DE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EB407E4"/>
    <w:multiLevelType w:val="hybridMultilevel"/>
    <w:tmpl w:val="E3C8339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1" w15:restartNumberingAfterBreak="0">
    <w:nsid w:val="50AA53CA"/>
    <w:multiLevelType w:val="singleLevel"/>
    <w:tmpl w:val="16287F76"/>
    <w:lvl w:ilvl="0">
      <w:start w:val="1"/>
      <w:numFmt w:val="decimal"/>
      <w:lvlText w:val="%1."/>
      <w:legacy w:legacy="1" w:legacySpace="0" w:legacyIndent="360"/>
      <w:lvlJc w:val="left"/>
      <w:pPr>
        <w:ind w:left="720" w:hanging="360"/>
      </w:pPr>
    </w:lvl>
  </w:abstractNum>
  <w:abstractNum w:abstractNumId="22" w15:restartNumberingAfterBreak="0">
    <w:nsid w:val="5A6056F1"/>
    <w:multiLevelType w:val="hybridMultilevel"/>
    <w:tmpl w:val="621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A1DDB"/>
    <w:multiLevelType w:val="hybridMultilevel"/>
    <w:tmpl w:val="18EEA0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9704388"/>
    <w:multiLevelType w:val="hybridMultilevel"/>
    <w:tmpl w:val="F4C8350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B5069E"/>
    <w:multiLevelType w:val="hybridMultilevel"/>
    <w:tmpl w:val="1BE81B2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404D3"/>
    <w:multiLevelType w:val="hybridMultilevel"/>
    <w:tmpl w:val="7F62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29" w15:restartNumberingAfterBreak="0">
    <w:nsid w:val="6E075E52"/>
    <w:multiLevelType w:val="singleLevel"/>
    <w:tmpl w:val="95CAD528"/>
    <w:lvl w:ilvl="0">
      <w:start w:val="5"/>
      <w:numFmt w:val="decimal"/>
      <w:lvlText w:val="%1."/>
      <w:lvlJc w:val="left"/>
      <w:pPr>
        <w:tabs>
          <w:tab w:val="num" w:pos="468"/>
        </w:tabs>
        <w:ind w:left="468" w:hanging="360"/>
      </w:pPr>
      <w:rPr>
        <w:rFonts w:hint="default"/>
      </w:rPr>
    </w:lvl>
  </w:abstractNum>
  <w:abstractNum w:abstractNumId="30" w15:restartNumberingAfterBreak="0">
    <w:nsid w:val="6F462DBB"/>
    <w:multiLevelType w:val="hybridMultilevel"/>
    <w:tmpl w:val="4610312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40903609">
    <w:abstractNumId w:val="0"/>
  </w:num>
  <w:num w:numId="2" w16cid:durableId="2001076694">
    <w:abstractNumId w:val="28"/>
  </w:num>
  <w:num w:numId="3" w16cid:durableId="727997624">
    <w:abstractNumId w:val="21"/>
  </w:num>
  <w:num w:numId="4" w16cid:durableId="1713847469">
    <w:abstractNumId w:val="16"/>
  </w:num>
  <w:num w:numId="5" w16cid:durableId="303898065">
    <w:abstractNumId w:val="7"/>
  </w:num>
  <w:num w:numId="6" w16cid:durableId="2131314928">
    <w:abstractNumId w:val="29"/>
  </w:num>
  <w:num w:numId="7" w16cid:durableId="53505398">
    <w:abstractNumId w:val="2"/>
  </w:num>
  <w:num w:numId="8" w16cid:durableId="834027781">
    <w:abstractNumId w:val="1"/>
  </w:num>
  <w:num w:numId="9" w16cid:durableId="25336586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2651570">
    <w:abstractNumId w:val="11"/>
  </w:num>
  <w:num w:numId="11" w16cid:durableId="1338925759">
    <w:abstractNumId w:val="23"/>
  </w:num>
  <w:num w:numId="12" w16cid:durableId="1656034776">
    <w:abstractNumId w:val="8"/>
  </w:num>
  <w:num w:numId="13" w16cid:durableId="611086429">
    <w:abstractNumId w:val="27"/>
  </w:num>
  <w:num w:numId="14" w16cid:durableId="683895736">
    <w:abstractNumId w:val="15"/>
  </w:num>
  <w:num w:numId="15" w16cid:durableId="2013603349">
    <w:abstractNumId w:val="26"/>
  </w:num>
  <w:num w:numId="16" w16cid:durableId="308632204">
    <w:abstractNumId w:val="18"/>
  </w:num>
  <w:num w:numId="17" w16cid:durableId="88504873">
    <w:abstractNumId w:val="25"/>
  </w:num>
  <w:num w:numId="18" w16cid:durableId="1066147113">
    <w:abstractNumId w:val="30"/>
  </w:num>
  <w:num w:numId="19" w16cid:durableId="421951441">
    <w:abstractNumId w:val="3"/>
  </w:num>
  <w:num w:numId="20" w16cid:durableId="783424608">
    <w:abstractNumId w:val="24"/>
  </w:num>
  <w:num w:numId="21" w16cid:durableId="1223785873">
    <w:abstractNumId w:val="9"/>
  </w:num>
  <w:num w:numId="22" w16cid:durableId="209346830">
    <w:abstractNumId w:val="10"/>
  </w:num>
  <w:num w:numId="23" w16cid:durableId="1204833109">
    <w:abstractNumId w:val="12"/>
  </w:num>
  <w:num w:numId="24" w16cid:durableId="356933325">
    <w:abstractNumId w:val="22"/>
  </w:num>
  <w:num w:numId="25" w16cid:durableId="2124571345">
    <w:abstractNumId w:val="5"/>
  </w:num>
  <w:num w:numId="26" w16cid:durableId="535896975">
    <w:abstractNumId w:val="6"/>
  </w:num>
  <w:num w:numId="27" w16cid:durableId="1390182031">
    <w:abstractNumId w:val="19"/>
  </w:num>
  <w:num w:numId="28" w16cid:durableId="1298758512">
    <w:abstractNumId w:val="13"/>
  </w:num>
  <w:num w:numId="29" w16cid:durableId="1208831338">
    <w:abstractNumId w:val="4"/>
  </w:num>
  <w:num w:numId="30" w16cid:durableId="288055798">
    <w:abstractNumId w:val="17"/>
  </w:num>
  <w:num w:numId="31" w16cid:durableId="756635531">
    <w:abstractNumId w:val="14"/>
  </w:num>
  <w:num w:numId="32" w16cid:durableId="1990355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55"/>
    <w:rsid w:val="00000BA4"/>
    <w:rsid w:val="00007A9B"/>
    <w:rsid w:val="00013D1A"/>
    <w:rsid w:val="000214AF"/>
    <w:rsid w:val="000220BF"/>
    <w:rsid w:val="000232BD"/>
    <w:rsid w:val="000243B7"/>
    <w:rsid w:val="00042BA0"/>
    <w:rsid w:val="00051A66"/>
    <w:rsid w:val="000700B7"/>
    <w:rsid w:val="0007018A"/>
    <w:rsid w:val="00070F97"/>
    <w:rsid w:val="000745C6"/>
    <w:rsid w:val="00077F54"/>
    <w:rsid w:val="00086FE4"/>
    <w:rsid w:val="00091983"/>
    <w:rsid w:val="000A214B"/>
    <w:rsid w:val="000A5779"/>
    <w:rsid w:val="000A57B9"/>
    <w:rsid w:val="000B092B"/>
    <w:rsid w:val="000B0A4E"/>
    <w:rsid w:val="000C1F48"/>
    <w:rsid w:val="000C2246"/>
    <w:rsid w:val="000C3174"/>
    <w:rsid w:val="000D00BB"/>
    <w:rsid w:val="000E3DF5"/>
    <w:rsid w:val="000E6BC4"/>
    <w:rsid w:val="000F0898"/>
    <w:rsid w:val="000F33CB"/>
    <w:rsid w:val="000F4EEA"/>
    <w:rsid w:val="000F529F"/>
    <w:rsid w:val="001026E5"/>
    <w:rsid w:val="00103930"/>
    <w:rsid w:val="001067B9"/>
    <w:rsid w:val="00110675"/>
    <w:rsid w:val="00110F57"/>
    <w:rsid w:val="00114174"/>
    <w:rsid w:val="00120587"/>
    <w:rsid w:val="00120803"/>
    <w:rsid w:val="00120CAC"/>
    <w:rsid w:val="00124D9C"/>
    <w:rsid w:val="00125CAB"/>
    <w:rsid w:val="001337B9"/>
    <w:rsid w:val="00147243"/>
    <w:rsid w:val="00176B20"/>
    <w:rsid w:val="00176C09"/>
    <w:rsid w:val="00184B06"/>
    <w:rsid w:val="00187FA4"/>
    <w:rsid w:val="00195465"/>
    <w:rsid w:val="001955F0"/>
    <w:rsid w:val="001958E4"/>
    <w:rsid w:val="001A01AD"/>
    <w:rsid w:val="001A44B8"/>
    <w:rsid w:val="001B4A22"/>
    <w:rsid w:val="001B4BF8"/>
    <w:rsid w:val="001C1129"/>
    <w:rsid w:val="001C6C0D"/>
    <w:rsid w:val="001D3A42"/>
    <w:rsid w:val="001E2E73"/>
    <w:rsid w:val="001E34CD"/>
    <w:rsid w:val="001F415A"/>
    <w:rsid w:val="002032A4"/>
    <w:rsid w:val="00205898"/>
    <w:rsid w:val="00207836"/>
    <w:rsid w:val="0021395B"/>
    <w:rsid w:val="00214917"/>
    <w:rsid w:val="002229E5"/>
    <w:rsid w:val="00226FA2"/>
    <w:rsid w:val="002417CA"/>
    <w:rsid w:val="00251887"/>
    <w:rsid w:val="00254F6F"/>
    <w:rsid w:val="0025637B"/>
    <w:rsid w:val="00261EC8"/>
    <w:rsid w:val="00264297"/>
    <w:rsid w:val="00264F26"/>
    <w:rsid w:val="002740BE"/>
    <w:rsid w:val="00275934"/>
    <w:rsid w:val="00292821"/>
    <w:rsid w:val="00296EAB"/>
    <w:rsid w:val="002A2490"/>
    <w:rsid w:val="002A407D"/>
    <w:rsid w:val="002B03D7"/>
    <w:rsid w:val="002B09BB"/>
    <w:rsid w:val="002B5CDA"/>
    <w:rsid w:val="002D03A1"/>
    <w:rsid w:val="002D1C04"/>
    <w:rsid w:val="002D3A9D"/>
    <w:rsid w:val="002D5DC2"/>
    <w:rsid w:val="002D6630"/>
    <w:rsid w:val="002E7E91"/>
    <w:rsid w:val="00307E63"/>
    <w:rsid w:val="00310C0A"/>
    <w:rsid w:val="00314175"/>
    <w:rsid w:val="0031560B"/>
    <w:rsid w:val="0031663B"/>
    <w:rsid w:val="003179E1"/>
    <w:rsid w:val="00320D62"/>
    <w:rsid w:val="00343164"/>
    <w:rsid w:val="00350D19"/>
    <w:rsid w:val="00353691"/>
    <w:rsid w:val="00357890"/>
    <w:rsid w:val="00361017"/>
    <w:rsid w:val="003708F4"/>
    <w:rsid w:val="003710DF"/>
    <w:rsid w:val="003731FD"/>
    <w:rsid w:val="00391BC4"/>
    <w:rsid w:val="003927E3"/>
    <w:rsid w:val="00392AAA"/>
    <w:rsid w:val="00396062"/>
    <w:rsid w:val="0039655B"/>
    <w:rsid w:val="003A6A12"/>
    <w:rsid w:val="003A7F8E"/>
    <w:rsid w:val="003B0326"/>
    <w:rsid w:val="003B2256"/>
    <w:rsid w:val="003B4244"/>
    <w:rsid w:val="003C2570"/>
    <w:rsid w:val="003C5E62"/>
    <w:rsid w:val="003D1BA5"/>
    <w:rsid w:val="003D6025"/>
    <w:rsid w:val="003D664E"/>
    <w:rsid w:val="003E2541"/>
    <w:rsid w:val="003E665E"/>
    <w:rsid w:val="003E76C4"/>
    <w:rsid w:val="003F4EC4"/>
    <w:rsid w:val="004033F9"/>
    <w:rsid w:val="00405960"/>
    <w:rsid w:val="004062B0"/>
    <w:rsid w:val="004066C8"/>
    <w:rsid w:val="00407915"/>
    <w:rsid w:val="004113D6"/>
    <w:rsid w:val="00411E1D"/>
    <w:rsid w:val="00412E30"/>
    <w:rsid w:val="004154A9"/>
    <w:rsid w:val="00422412"/>
    <w:rsid w:val="004260E4"/>
    <w:rsid w:val="00427993"/>
    <w:rsid w:val="004279DC"/>
    <w:rsid w:val="00437CF4"/>
    <w:rsid w:val="00440680"/>
    <w:rsid w:val="00447283"/>
    <w:rsid w:val="0045190C"/>
    <w:rsid w:val="00452F38"/>
    <w:rsid w:val="00453721"/>
    <w:rsid w:val="004611AB"/>
    <w:rsid w:val="00462D39"/>
    <w:rsid w:val="00463AB0"/>
    <w:rsid w:val="00470E4D"/>
    <w:rsid w:val="0047126D"/>
    <w:rsid w:val="0048224C"/>
    <w:rsid w:val="00486A1D"/>
    <w:rsid w:val="004953A0"/>
    <w:rsid w:val="004A6FD7"/>
    <w:rsid w:val="004B5288"/>
    <w:rsid w:val="004C06C1"/>
    <w:rsid w:val="004C3255"/>
    <w:rsid w:val="004F4A0F"/>
    <w:rsid w:val="004F4AD1"/>
    <w:rsid w:val="00500E83"/>
    <w:rsid w:val="0050477E"/>
    <w:rsid w:val="0051613D"/>
    <w:rsid w:val="00520809"/>
    <w:rsid w:val="00533BC5"/>
    <w:rsid w:val="00535373"/>
    <w:rsid w:val="0053796B"/>
    <w:rsid w:val="005509B2"/>
    <w:rsid w:val="00560C99"/>
    <w:rsid w:val="00574E97"/>
    <w:rsid w:val="005819E6"/>
    <w:rsid w:val="00583589"/>
    <w:rsid w:val="00587112"/>
    <w:rsid w:val="00590D26"/>
    <w:rsid w:val="00593512"/>
    <w:rsid w:val="0059397C"/>
    <w:rsid w:val="00594103"/>
    <w:rsid w:val="005A11A4"/>
    <w:rsid w:val="005A1222"/>
    <w:rsid w:val="005A5D8C"/>
    <w:rsid w:val="005A659F"/>
    <w:rsid w:val="005B032C"/>
    <w:rsid w:val="005C20E9"/>
    <w:rsid w:val="005C6A30"/>
    <w:rsid w:val="005E7230"/>
    <w:rsid w:val="005F4029"/>
    <w:rsid w:val="005F439C"/>
    <w:rsid w:val="005F6B11"/>
    <w:rsid w:val="006024D1"/>
    <w:rsid w:val="00604F36"/>
    <w:rsid w:val="00613773"/>
    <w:rsid w:val="00615341"/>
    <w:rsid w:val="0062609A"/>
    <w:rsid w:val="0063528F"/>
    <w:rsid w:val="00636545"/>
    <w:rsid w:val="00640029"/>
    <w:rsid w:val="00645265"/>
    <w:rsid w:val="00647037"/>
    <w:rsid w:val="00650542"/>
    <w:rsid w:val="00653CF7"/>
    <w:rsid w:val="006574EB"/>
    <w:rsid w:val="006739CA"/>
    <w:rsid w:val="00676656"/>
    <w:rsid w:val="006769CE"/>
    <w:rsid w:val="00680C00"/>
    <w:rsid w:val="00696D44"/>
    <w:rsid w:val="006A4049"/>
    <w:rsid w:val="006A4AD0"/>
    <w:rsid w:val="006B1315"/>
    <w:rsid w:val="006D44F9"/>
    <w:rsid w:val="006E1045"/>
    <w:rsid w:val="006E12B5"/>
    <w:rsid w:val="006E60F6"/>
    <w:rsid w:val="006E619E"/>
    <w:rsid w:val="006E713F"/>
    <w:rsid w:val="00700C1A"/>
    <w:rsid w:val="00713897"/>
    <w:rsid w:val="00720A12"/>
    <w:rsid w:val="0072262B"/>
    <w:rsid w:val="00723B82"/>
    <w:rsid w:val="007339D1"/>
    <w:rsid w:val="00734C56"/>
    <w:rsid w:val="007405D3"/>
    <w:rsid w:val="00746AC0"/>
    <w:rsid w:val="0075061C"/>
    <w:rsid w:val="00752280"/>
    <w:rsid w:val="00753F7E"/>
    <w:rsid w:val="0076273C"/>
    <w:rsid w:val="00762840"/>
    <w:rsid w:val="0076319D"/>
    <w:rsid w:val="007677AB"/>
    <w:rsid w:val="007A22AE"/>
    <w:rsid w:val="007A3CB0"/>
    <w:rsid w:val="007A6B10"/>
    <w:rsid w:val="007B1EFE"/>
    <w:rsid w:val="007B7747"/>
    <w:rsid w:val="007B79B1"/>
    <w:rsid w:val="007C71AA"/>
    <w:rsid w:val="007D136A"/>
    <w:rsid w:val="007D57F9"/>
    <w:rsid w:val="007F32C5"/>
    <w:rsid w:val="007F7CB1"/>
    <w:rsid w:val="00801C5F"/>
    <w:rsid w:val="00802B78"/>
    <w:rsid w:val="00803403"/>
    <w:rsid w:val="00813CC3"/>
    <w:rsid w:val="00815211"/>
    <w:rsid w:val="0082002C"/>
    <w:rsid w:val="008227B4"/>
    <w:rsid w:val="00823283"/>
    <w:rsid w:val="00823E3E"/>
    <w:rsid w:val="00832350"/>
    <w:rsid w:val="00837C43"/>
    <w:rsid w:val="0084107D"/>
    <w:rsid w:val="00841E03"/>
    <w:rsid w:val="008505F4"/>
    <w:rsid w:val="00861BB6"/>
    <w:rsid w:val="00881905"/>
    <w:rsid w:val="00882797"/>
    <w:rsid w:val="00886140"/>
    <w:rsid w:val="00897D74"/>
    <w:rsid w:val="008A77A8"/>
    <w:rsid w:val="008C198A"/>
    <w:rsid w:val="008C4588"/>
    <w:rsid w:val="008C604B"/>
    <w:rsid w:val="008E6277"/>
    <w:rsid w:val="008E62F8"/>
    <w:rsid w:val="008F11AC"/>
    <w:rsid w:val="008F248A"/>
    <w:rsid w:val="00904190"/>
    <w:rsid w:val="00914211"/>
    <w:rsid w:val="00916CAB"/>
    <w:rsid w:val="00924267"/>
    <w:rsid w:val="00927A0A"/>
    <w:rsid w:val="00934485"/>
    <w:rsid w:val="00943048"/>
    <w:rsid w:val="00943A51"/>
    <w:rsid w:val="00944DAD"/>
    <w:rsid w:val="00946DD9"/>
    <w:rsid w:val="009521F1"/>
    <w:rsid w:val="0095560C"/>
    <w:rsid w:val="00964032"/>
    <w:rsid w:val="0096434D"/>
    <w:rsid w:val="00965179"/>
    <w:rsid w:val="009664A5"/>
    <w:rsid w:val="009707FD"/>
    <w:rsid w:val="009920CF"/>
    <w:rsid w:val="009931A8"/>
    <w:rsid w:val="00994D61"/>
    <w:rsid w:val="009A16E4"/>
    <w:rsid w:val="009A229C"/>
    <w:rsid w:val="009A5620"/>
    <w:rsid w:val="009A7799"/>
    <w:rsid w:val="009B677B"/>
    <w:rsid w:val="009D02ED"/>
    <w:rsid w:val="009D386B"/>
    <w:rsid w:val="009E1F90"/>
    <w:rsid w:val="009E320C"/>
    <w:rsid w:val="009E4E3C"/>
    <w:rsid w:val="009E5749"/>
    <w:rsid w:val="009E59F7"/>
    <w:rsid w:val="009F30AB"/>
    <w:rsid w:val="009F7BAD"/>
    <w:rsid w:val="00A02F3C"/>
    <w:rsid w:val="00A140C6"/>
    <w:rsid w:val="00A225DD"/>
    <w:rsid w:val="00A23E63"/>
    <w:rsid w:val="00A317B4"/>
    <w:rsid w:val="00A362DE"/>
    <w:rsid w:val="00A372EF"/>
    <w:rsid w:val="00A44F3A"/>
    <w:rsid w:val="00A4708D"/>
    <w:rsid w:val="00A54B63"/>
    <w:rsid w:val="00A61FF1"/>
    <w:rsid w:val="00A66A01"/>
    <w:rsid w:val="00A732A4"/>
    <w:rsid w:val="00A74105"/>
    <w:rsid w:val="00A778DC"/>
    <w:rsid w:val="00A837ED"/>
    <w:rsid w:val="00A925B0"/>
    <w:rsid w:val="00AA0A43"/>
    <w:rsid w:val="00AB7371"/>
    <w:rsid w:val="00AC1A55"/>
    <w:rsid w:val="00AC5211"/>
    <w:rsid w:val="00AD0B19"/>
    <w:rsid w:val="00AD1F3E"/>
    <w:rsid w:val="00AF216A"/>
    <w:rsid w:val="00AF29FA"/>
    <w:rsid w:val="00AF5F53"/>
    <w:rsid w:val="00B00130"/>
    <w:rsid w:val="00B0089C"/>
    <w:rsid w:val="00B01003"/>
    <w:rsid w:val="00B03DD3"/>
    <w:rsid w:val="00B133A0"/>
    <w:rsid w:val="00B23A26"/>
    <w:rsid w:val="00B3622F"/>
    <w:rsid w:val="00B40016"/>
    <w:rsid w:val="00B476B3"/>
    <w:rsid w:val="00B50D52"/>
    <w:rsid w:val="00B526C1"/>
    <w:rsid w:val="00B53FD1"/>
    <w:rsid w:val="00B549FC"/>
    <w:rsid w:val="00B65365"/>
    <w:rsid w:val="00B72B5B"/>
    <w:rsid w:val="00B73146"/>
    <w:rsid w:val="00B7350A"/>
    <w:rsid w:val="00B7559F"/>
    <w:rsid w:val="00B84653"/>
    <w:rsid w:val="00B862A4"/>
    <w:rsid w:val="00B91B91"/>
    <w:rsid w:val="00B91C11"/>
    <w:rsid w:val="00B950D3"/>
    <w:rsid w:val="00BA2D19"/>
    <w:rsid w:val="00BA63EF"/>
    <w:rsid w:val="00BB56CA"/>
    <w:rsid w:val="00BB74D8"/>
    <w:rsid w:val="00BC6B4C"/>
    <w:rsid w:val="00BD4B26"/>
    <w:rsid w:val="00BE0F15"/>
    <w:rsid w:val="00BE7A9E"/>
    <w:rsid w:val="00BF1CFC"/>
    <w:rsid w:val="00BF6B2F"/>
    <w:rsid w:val="00C04BD6"/>
    <w:rsid w:val="00C06847"/>
    <w:rsid w:val="00C07465"/>
    <w:rsid w:val="00C134A6"/>
    <w:rsid w:val="00C14041"/>
    <w:rsid w:val="00C21D67"/>
    <w:rsid w:val="00C23F0B"/>
    <w:rsid w:val="00C24579"/>
    <w:rsid w:val="00C26670"/>
    <w:rsid w:val="00C33CE4"/>
    <w:rsid w:val="00C34172"/>
    <w:rsid w:val="00C35CAA"/>
    <w:rsid w:val="00C43291"/>
    <w:rsid w:val="00C54299"/>
    <w:rsid w:val="00C559C0"/>
    <w:rsid w:val="00C60ED9"/>
    <w:rsid w:val="00C6495C"/>
    <w:rsid w:val="00C71CAD"/>
    <w:rsid w:val="00C71FDA"/>
    <w:rsid w:val="00C8121E"/>
    <w:rsid w:val="00C856F4"/>
    <w:rsid w:val="00C87D5D"/>
    <w:rsid w:val="00C97DEC"/>
    <w:rsid w:val="00CA59F9"/>
    <w:rsid w:val="00CA767C"/>
    <w:rsid w:val="00CB0769"/>
    <w:rsid w:val="00CB2A61"/>
    <w:rsid w:val="00CC76D4"/>
    <w:rsid w:val="00CC7C21"/>
    <w:rsid w:val="00CD45FA"/>
    <w:rsid w:val="00CD539A"/>
    <w:rsid w:val="00CD7FE0"/>
    <w:rsid w:val="00CE5206"/>
    <w:rsid w:val="00CF05C0"/>
    <w:rsid w:val="00CF55EF"/>
    <w:rsid w:val="00CF630F"/>
    <w:rsid w:val="00D130B1"/>
    <w:rsid w:val="00D13836"/>
    <w:rsid w:val="00D150DC"/>
    <w:rsid w:val="00D176DF"/>
    <w:rsid w:val="00D220D7"/>
    <w:rsid w:val="00D222DA"/>
    <w:rsid w:val="00D322F9"/>
    <w:rsid w:val="00D42E53"/>
    <w:rsid w:val="00D44871"/>
    <w:rsid w:val="00D44A67"/>
    <w:rsid w:val="00D53463"/>
    <w:rsid w:val="00D62777"/>
    <w:rsid w:val="00D63840"/>
    <w:rsid w:val="00D63BAE"/>
    <w:rsid w:val="00D719DA"/>
    <w:rsid w:val="00D71D30"/>
    <w:rsid w:val="00D801FE"/>
    <w:rsid w:val="00D8053B"/>
    <w:rsid w:val="00D95C05"/>
    <w:rsid w:val="00DA3EE1"/>
    <w:rsid w:val="00DA6718"/>
    <w:rsid w:val="00DA6AFB"/>
    <w:rsid w:val="00DB328F"/>
    <w:rsid w:val="00DB3712"/>
    <w:rsid w:val="00DB4CE1"/>
    <w:rsid w:val="00DB65B7"/>
    <w:rsid w:val="00DC53CC"/>
    <w:rsid w:val="00DC5EF6"/>
    <w:rsid w:val="00DD260C"/>
    <w:rsid w:val="00DD3D9B"/>
    <w:rsid w:val="00DE161B"/>
    <w:rsid w:val="00DE24EF"/>
    <w:rsid w:val="00DE4131"/>
    <w:rsid w:val="00DF33B0"/>
    <w:rsid w:val="00E01E7F"/>
    <w:rsid w:val="00E02B79"/>
    <w:rsid w:val="00E22AD4"/>
    <w:rsid w:val="00E31F72"/>
    <w:rsid w:val="00E34BB4"/>
    <w:rsid w:val="00E357BD"/>
    <w:rsid w:val="00E365C5"/>
    <w:rsid w:val="00E36DB0"/>
    <w:rsid w:val="00E407FB"/>
    <w:rsid w:val="00E41B8F"/>
    <w:rsid w:val="00E46166"/>
    <w:rsid w:val="00E4708E"/>
    <w:rsid w:val="00E60C2D"/>
    <w:rsid w:val="00E66C89"/>
    <w:rsid w:val="00E67542"/>
    <w:rsid w:val="00E73641"/>
    <w:rsid w:val="00E91764"/>
    <w:rsid w:val="00E9468C"/>
    <w:rsid w:val="00E95E0A"/>
    <w:rsid w:val="00EA0CEC"/>
    <w:rsid w:val="00EA7A8F"/>
    <w:rsid w:val="00EB268E"/>
    <w:rsid w:val="00EC0012"/>
    <w:rsid w:val="00EC4609"/>
    <w:rsid w:val="00EC7CBB"/>
    <w:rsid w:val="00ED4BE7"/>
    <w:rsid w:val="00ED68AB"/>
    <w:rsid w:val="00EE1A0E"/>
    <w:rsid w:val="00EE1A6A"/>
    <w:rsid w:val="00EE5710"/>
    <w:rsid w:val="00EE5937"/>
    <w:rsid w:val="00EE6619"/>
    <w:rsid w:val="00EE695A"/>
    <w:rsid w:val="00EF1B7E"/>
    <w:rsid w:val="00EF6266"/>
    <w:rsid w:val="00EF72C7"/>
    <w:rsid w:val="00F05B04"/>
    <w:rsid w:val="00F13588"/>
    <w:rsid w:val="00F16B34"/>
    <w:rsid w:val="00F20855"/>
    <w:rsid w:val="00F22A8D"/>
    <w:rsid w:val="00F2773E"/>
    <w:rsid w:val="00F304CC"/>
    <w:rsid w:val="00F43813"/>
    <w:rsid w:val="00F521EE"/>
    <w:rsid w:val="00F617AC"/>
    <w:rsid w:val="00F625CE"/>
    <w:rsid w:val="00F7284C"/>
    <w:rsid w:val="00F859C5"/>
    <w:rsid w:val="00F85F9B"/>
    <w:rsid w:val="00F9242B"/>
    <w:rsid w:val="00F9344A"/>
    <w:rsid w:val="00F95BD9"/>
    <w:rsid w:val="00FA304B"/>
    <w:rsid w:val="00FA3CA4"/>
    <w:rsid w:val="00FA7FAB"/>
    <w:rsid w:val="00FB0EAE"/>
    <w:rsid w:val="00FB3C2F"/>
    <w:rsid w:val="00FC07F0"/>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36B80"/>
  <w15:docId w15:val="{E0597825-B1F8-4F37-97F4-FF1A3850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aliases w:val=" Char1"/>
    <w:basedOn w:val="Normal"/>
    <w:link w:val="HeaderChar"/>
    <w:rsid w:val="004953A0"/>
    <w:pPr>
      <w:tabs>
        <w:tab w:val="clear" w:pos="1440"/>
        <w:tab w:val="center" w:pos="4320"/>
        <w:tab w:val="right" w:pos="8640"/>
      </w:tabs>
    </w:pPr>
  </w:style>
  <w:style w:type="paragraph" w:styleId="Footer">
    <w:name w:val="footer"/>
    <w:basedOn w:val="Normal"/>
    <w:link w:val="FooterChar"/>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link w:val="CommentTextChar"/>
    <w:uiPriority w:val="99"/>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link w:val="Heading1"/>
    <w:rsid w:val="00EA7A8F"/>
    <w:rPr>
      <w:rFonts w:ascii="Times" w:hAnsi="Times"/>
      <w:b/>
      <w:smallCaps/>
      <w:sz w:val="32"/>
      <w:szCs w:val="22"/>
      <w:lang w:val="en-US" w:eastAsia="en-US" w:bidi="ar-SA"/>
    </w:rPr>
  </w:style>
  <w:style w:type="character" w:customStyle="1" w:styleId="TextCharCharCharCharChar">
    <w:name w:val="Text Char Char Char Char Char"/>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 w:type="paragraph" w:customStyle="1" w:styleId="Default">
    <w:name w:val="Default"/>
    <w:uiPriority w:val="99"/>
    <w:rsid w:val="00E357BD"/>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E357BD"/>
    <w:pPr>
      <w:tabs>
        <w:tab w:val="clear" w:pos="1440"/>
      </w:tabs>
      <w:ind w:left="720"/>
      <w:contextualSpacing/>
      <w:jc w:val="left"/>
    </w:pPr>
    <w:rPr>
      <w:sz w:val="24"/>
      <w:szCs w:val="24"/>
    </w:rPr>
  </w:style>
  <w:style w:type="character" w:styleId="PlaceholderText">
    <w:name w:val="Placeholder Text"/>
    <w:uiPriority w:val="99"/>
    <w:semiHidden/>
    <w:rsid w:val="00E357BD"/>
    <w:rPr>
      <w:color w:val="808080"/>
    </w:rPr>
  </w:style>
  <w:style w:type="character" w:customStyle="1" w:styleId="CommentTextChar">
    <w:name w:val="Comment Text Char"/>
    <w:link w:val="CommentText"/>
    <w:uiPriority w:val="99"/>
    <w:locked/>
    <w:rsid w:val="00120CAC"/>
  </w:style>
  <w:style w:type="character" w:styleId="LineNumber">
    <w:name w:val="line number"/>
    <w:basedOn w:val="DefaultParagraphFont"/>
    <w:uiPriority w:val="99"/>
    <w:semiHidden/>
    <w:unhideWhenUsed/>
    <w:rsid w:val="006A4AD0"/>
  </w:style>
  <w:style w:type="character" w:customStyle="1" w:styleId="TitleChar">
    <w:name w:val="Title Char"/>
    <w:link w:val="Title"/>
    <w:rsid w:val="00013D1A"/>
    <w:rPr>
      <w:rFonts w:ascii="Tahoma" w:hAnsi="Tahoma"/>
      <w:b/>
      <w:snapToGrid w:val="0"/>
      <w:color w:val="000000"/>
      <w:u w:val="single"/>
    </w:rPr>
  </w:style>
  <w:style w:type="character" w:customStyle="1" w:styleId="HeaderChar">
    <w:name w:val="Header Char"/>
    <w:aliases w:val=" Char1 Char"/>
    <w:basedOn w:val="DefaultParagraphFont"/>
    <w:link w:val="Header"/>
    <w:rsid w:val="00A362DE"/>
    <w:rPr>
      <w:sz w:val="22"/>
      <w:szCs w:val="22"/>
    </w:rPr>
  </w:style>
  <w:style w:type="character" w:customStyle="1" w:styleId="FooterChar">
    <w:name w:val="Footer Char"/>
    <w:basedOn w:val="DefaultParagraphFont"/>
    <w:link w:val="Footer"/>
    <w:rsid w:val="00A362DE"/>
    <w:rPr>
      <w:sz w:val="22"/>
      <w:szCs w:val="22"/>
    </w:rPr>
  </w:style>
  <w:style w:type="paragraph" w:styleId="Revision">
    <w:name w:val="Revision"/>
    <w:hidden/>
    <w:uiPriority w:val="99"/>
    <w:semiHidden/>
    <w:rsid w:val="00676656"/>
    <w:rPr>
      <w:sz w:val="22"/>
      <w:szCs w:val="22"/>
    </w:rPr>
  </w:style>
  <w:style w:type="character" w:customStyle="1" w:styleId="ListParagraphChar">
    <w:name w:val="List Paragraph Char"/>
    <w:basedOn w:val="DefaultParagraphFont"/>
    <w:link w:val="ListParagraph"/>
    <w:uiPriority w:val="34"/>
    <w:rsid w:val="00645265"/>
    <w:rPr>
      <w:sz w:val="24"/>
      <w:szCs w:val="24"/>
    </w:rPr>
  </w:style>
  <w:style w:type="paragraph" w:styleId="ListBullet">
    <w:name w:val="List Bullet"/>
    <w:basedOn w:val="ListParagraph"/>
    <w:uiPriority w:val="99"/>
    <w:unhideWhenUsed/>
    <w:rsid w:val="00636545"/>
    <w:pPr>
      <w:spacing w:before="120"/>
      <w:ind w:left="1080" w:hanging="360"/>
      <w:contextualSpacing w:val="0"/>
      <w:jc w:val="both"/>
    </w:pPr>
    <w:rPr>
      <w:rFonts w:asciiTheme="minorHAnsi" w:eastAsiaTheme="minorEastAsia" w:hAnsiTheme="minorHAnsi" w:cstheme="min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11704260">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54289253">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198321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2536602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38284873">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777212912">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6147712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0640312">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A2FF13F4084458B45B9AF54BF7211" ma:contentTypeVersion="1" ma:contentTypeDescription="Create a new document." ma:contentTypeScope="" ma:versionID="155c52da93a94b7fb1a8c9a9b309deab">
  <xsd:schema xmlns:xsd="http://www.w3.org/2001/XMLSchema" xmlns:xs="http://www.w3.org/2001/XMLSchema" xmlns:p="http://schemas.microsoft.com/office/2006/metadata/properties" xmlns:ns2="01f557af-b0ff-4e2c-854f-e9c28c3b74aa" xmlns:ns3="defd7689-0bae-4ee5-87d1-8d28c598fea2" xmlns:ns4="http://schemas.microsoft.com/sharepoint/v4" targetNamespace="http://schemas.microsoft.com/office/2006/metadata/properties" ma:root="true" ma:fieldsID="bd83737098c6e1a3964913bc229b7bee" ns2:_="" ns3:_="" ns4:_="">
    <xsd:import namespace="01f557af-b0ff-4e2c-854f-e9c28c3b74aa"/>
    <xsd:import namespace="defd7689-0bae-4ee5-87d1-8d28c598fea2"/>
    <xsd:import namespace="http://schemas.microsoft.com/sharepoint/v4"/>
    <xsd:element name="properties">
      <xsd:complexType>
        <xsd:sequence>
          <xsd:element name="documentManagement">
            <xsd:complexType>
              <xsd:all>
                <xsd:element ref="ns2: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57af-b0ff-4e2c-854f-e9c28c3b74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d7689-0bae-4ee5-87d1-8d28c598fea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7A550-7A16-4E0F-8DC6-A973CA51207C}">
  <ds:schemaRefs>
    <ds:schemaRef ds:uri="http://schemas.openxmlformats.org/officeDocument/2006/bibliography"/>
  </ds:schemaRefs>
</ds:datastoreItem>
</file>

<file path=customXml/itemProps2.xml><?xml version="1.0" encoding="utf-8"?>
<ds:datastoreItem xmlns:ds="http://schemas.openxmlformats.org/officeDocument/2006/customXml" ds:itemID="{6C861048-79AE-4C26-910B-BDDD63C3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57af-b0ff-4e2c-854f-e9c28c3b74aa"/>
    <ds:schemaRef ds:uri="defd7689-0bae-4ee5-87d1-8d28c598fe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7DF5C-2031-4233-B287-3C63ED6159A6}">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FCDB8DC-0A6E-41E3-8A2D-83223E16B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3646</Characters>
  <Application>Microsoft Office Word</Application>
  <DocSecurity>0</DocSecurity>
  <Lines>3646</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Joscelyn</dc:creator>
  <cp:keywords/>
  <cp:lastModifiedBy>Kristin LaPlante</cp:lastModifiedBy>
  <cp:revision>2</cp:revision>
  <dcterms:created xsi:type="dcterms:W3CDTF">2025-07-25T18:49:00Z</dcterms:created>
  <dcterms:modified xsi:type="dcterms:W3CDTF">2025-07-25T18:49:00Z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3e4575b5-e57d-4a0c-945b-2abb17dc63c0</vt:lpwstr>
  </property>
  <property fmtid="{D5CDD505-2E9C-101B-9397-08002B2CF9AE}" pid="3" name="ContentTypeId">
    <vt:lpwstr>0x010100692A2FF13F4084458B45B9AF54BF7211</vt:lpwstr>
  </property>
  <property fmtid="{D5CDD505-2E9C-101B-9397-08002B2CF9AE}" pid="4" name="MSIP_Label_c376bc99-b2d9-4c72-8373-71b8b88f3815_Enabled">
    <vt:lpwstr>true</vt:lpwstr>
  </property>
  <property fmtid="{D5CDD505-2E9C-101B-9397-08002B2CF9AE}" pid="5" name="MSIP_Label_c376bc99-b2d9-4c72-8373-71b8b88f3815_SetDate">
    <vt:lpwstr>2025-07-16T15:33:22Z</vt:lpwstr>
  </property>
  <property fmtid="{D5CDD505-2E9C-101B-9397-08002B2CF9AE}" pid="6" name="MSIP_Label_c376bc99-b2d9-4c72-8373-71b8b88f3815_Method">
    <vt:lpwstr>Standard</vt:lpwstr>
  </property>
  <property fmtid="{D5CDD505-2E9C-101B-9397-08002B2CF9AE}" pid="7" name="MSIP_Label_c376bc99-b2d9-4c72-8373-71b8b88f3815_Name">
    <vt:lpwstr>Internal Use Only</vt:lpwstr>
  </property>
  <property fmtid="{D5CDD505-2E9C-101B-9397-08002B2CF9AE}" pid="8" name="MSIP_Label_c376bc99-b2d9-4c72-8373-71b8b88f3815_SiteId">
    <vt:lpwstr>23b2cc00-e776-44cb-a980-c7c90c455026</vt:lpwstr>
  </property>
  <property fmtid="{D5CDD505-2E9C-101B-9397-08002B2CF9AE}" pid="9" name="MSIP_Label_c376bc99-b2d9-4c72-8373-71b8b88f3815_ActionId">
    <vt:lpwstr>7b26a2c3-311f-4339-8649-99ea9dbb8c00</vt:lpwstr>
  </property>
  <property fmtid="{D5CDD505-2E9C-101B-9397-08002B2CF9AE}" pid="10" name="MSIP_Label_c376bc99-b2d9-4c72-8373-71b8b88f3815_ContentBits">
    <vt:lpwstr>0</vt:lpwstr>
  </property>
  <property fmtid="{D5CDD505-2E9C-101B-9397-08002B2CF9AE}" pid="11" name="MSIP_Label_c376bc99-b2d9-4c72-8373-71b8b88f3815_Tag">
    <vt:lpwstr>10, 3, 0, 1</vt:lpwstr>
  </property>
</Properties>
</file>