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749D" w14:textId="6E3DE73D" w:rsidR="00914FB6" w:rsidRDefault="009356F1" w:rsidP="007102C8">
      <w:pPr>
        <w:spacing w:after="200"/>
        <w:jc w:val="center"/>
        <w:rPr>
          <w:b/>
          <w:bCs/>
          <w:smallCaps/>
        </w:rPr>
      </w:pPr>
      <w:r>
        <w:rPr>
          <w:b/>
          <w:bCs/>
          <w:smallCaps/>
        </w:rPr>
        <w:t>Contract #</w:t>
      </w:r>
      <w:r w:rsidR="00F80D70">
        <w:rPr>
          <w:b/>
          <w:bCs/>
          <w:smallCaps/>
        </w:rPr>
        <w:t>C001211</w:t>
      </w:r>
    </w:p>
    <w:p w14:paraId="18AA4905" w14:textId="77777777" w:rsidR="00F80D70" w:rsidRDefault="00F80D70" w:rsidP="007102C8">
      <w:pPr>
        <w:spacing w:after="200"/>
        <w:jc w:val="center"/>
        <w:rPr>
          <w:b/>
          <w:bCs/>
          <w:smallCaps/>
        </w:rPr>
      </w:pPr>
      <w:r w:rsidRPr="00F80D70">
        <w:rPr>
          <w:b/>
          <w:bCs/>
          <w:smallCaps/>
        </w:rPr>
        <w:t>Extract Transform Load Developer/Data Warehouse Architect</w:t>
      </w:r>
    </w:p>
    <w:p w14:paraId="2C7DD89A" w14:textId="6DEC2DEA" w:rsidR="00914FB6" w:rsidRDefault="00914FB6" w:rsidP="007102C8">
      <w:pPr>
        <w:spacing w:after="200"/>
        <w:jc w:val="center"/>
        <w:rPr>
          <w:b/>
          <w:bCs/>
          <w:smallCaps/>
        </w:rPr>
      </w:pPr>
      <w:r>
        <w:rPr>
          <w:b/>
          <w:bCs/>
          <w:smallCaps/>
        </w:rPr>
        <w:t>Office of the State Comptroller</w:t>
      </w:r>
    </w:p>
    <w:p w14:paraId="72EB4A0F" w14:textId="77777777" w:rsidR="00914FB6" w:rsidRDefault="00914FB6" w:rsidP="007102C8">
      <w:pPr>
        <w:spacing w:after="200"/>
        <w:jc w:val="center"/>
        <w:rPr>
          <w:b/>
          <w:bCs/>
          <w:smallCaps/>
        </w:rPr>
      </w:pPr>
      <w:r>
        <w:rPr>
          <w:b/>
          <w:bCs/>
          <w:smallCaps/>
        </w:rPr>
        <w:t>Responses to Questions</w:t>
      </w:r>
    </w:p>
    <w:p w14:paraId="4785118B" w14:textId="3421626E" w:rsidR="00914FB6" w:rsidRPr="009356F1" w:rsidRDefault="00914FB6" w:rsidP="00234D25">
      <w:pPr>
        <w:pStyle w:val="BodyText"/>
        <w:spacing w:line="300" w:lineRule="auto"/>
        <w:rPr>
          <w:color w:val="FF0000"/>
          <w:sz w:val="20"/>
          <w:szCs w:val="20"/>
        </w:rPr>
      </w:pPr>
      <w:r w:rsidRPr="007102C8">
        <w:rPr>
          <w:sz w:val="20"/>
          <w:szCs w:val="20"/>
        </w:rPr>
        <w:t xml:space="preserve">The </w:t>
      </w:r>
      <w:r w:rsidR="009356F1">
        <w:rPr>
          <w:sz w:val="20"/>
          <w:szCs w:val="20"/>
        </w:rPr>
        <w:t>o</w:t>
      </w:r>
      <w:r w:rsidRPr="007102C8">
        <w:rPr>
          <w:sz w:val="20"/>
          <w:szCs w:val="20"/>
        </w:rPr>
        <w:t>fficial responses to questions submitted pursuant to the above-</w:t>
      </w:r>
      <w:r w:rsidRPr="00E910B9">
        <w:rPr>
          <w:sz w:val="20"/>
          <w:szCs w:val="20"/>
        </w:rPr>
        <w:t xml:space="preserve">captioned </w:t>
      </w:r>
      <w:r w:rsidR="00E910B9" w:rsidRPr="00E910B9">
        <w:rPr>
          <w:sz w:val="20"/>
          <w:szCs w:val="20"/>
        </w:rPr>
        <w:t>procurement</w:t>
      </w:r>
      <w:r w:rsidR="009356F1" w:rsidRPr="00E910B9">
        <w:rPr>
          <w:sz w:val="20"/>
          <w:szCs w:val="20"/>
        </w:rPr>
        <w:t xml:space="preserve"> </w:t>
      </w:r>
      <w:r w:rsidRPr="00E910B9">
        <w:rPr>
          <w:sz w:val="20"/>
          <w:szCs w:val="20"/>
        </w:rPr>
        <w:t>are listed</w:t>
      </w:r>
      <w:r w:rsidRPr="007102C8">
        <w:rPr>
          <w:sz w:val="20"/>
          <w:szCs w:val="20"/>
        </w:rPr>
        <w:t xml:space="preserve"> below. Responses are in </w:t>
      </w:r>
      <w:r w:rsidRPr="006D352E">
        <w:rPr>
          <w:b/>
          <w:color w:val="0000FF"/>
          <w:sz w:val="20"/>
          <w:szCs w:val="20"/>
        </w:rPr>
        <w:t xml:space="preserve">bold </w:t>
      </w:r>
      <w:r w:rsidR="009B6153" w:rsidRPr="006D352E">
        <w:rPr>
          <w:b/>
          <w:color w:val="0000FF"/>
          <w:sz w:val="20"/>
          <w:szCs w:val="20"/>
        </w:rPr>
        <w:t>blue type</w:t>
      </w:r>
      <w:r w:rsidR="00E41722">
        <w:rPr>
          <w:b/>
          <w:bCs/>
          <w:iCs/>
          <w:color w:val="0000FF"/>
          <w:sz w:val="20"/>
          <w:szCs w:val="20"/>
        </w:rPr>
        <w:t>.</w:t>
      </w:r>
    </w:p>
    <w:p w14:paraId="56FED125" w14:textId="77777777" w:rsidR="00234D25" w:rsidRDefault="00234D25" w:rsidP="00234D25">
      <w:pPr>
        <w:spacing w:line="300" w:lineRule="auto"/>
        <w:jc w:val="both"/>
        <w:rPr>
          <w:b/>
          <w:bCs/>
          <w:sz w:val="20"/>
          <w:szCs w:val="20"/>
          <w:u w:val="single"/>
        </w:rPr>
      </w:pPr>
    </w:p>
    <w:p w14:paraId="4981683A" w14:textId="56673953" w:rsidR="00F80D70" w:rsidRPr="00F80D70" w:rsidRDefault="00914FB6" w:rsidP="00F80D70">
      <w:pPr>
        <w:spacing w:line="300" w:lineRule="auto"/>
        <w:jc w:val="both"/>
        <w:rPr>
          <w:b/>
          <w:bCs/>
          <w:sz w:val="20"/>
          <w:szCs w:val="20"/>
        </w:rPr>
      </w:pPr>
      <w:r w:rsidRPr="007102C8">
        <w:rPr>
          <w:b/>
          <w:bCs/>
          <w:sz w:val="20"/>
          <w:szCs w:val="20"/>
          <w:u w:val="single"/>
        </w:rPr>
        <w:t>Question #1</w:t>
      </w:r>
      <w:r w:rsidRPr="007102C8">
        <w:rPr>
          <w:b/>
          <w:bCs/>
          <w:sz w:val="20"/>
          <w:szCs w:val="20"/>
        </w:rPr>
        <w:t>:</w:t>
      </w:r>
      <w:r w:rsidR="00B675B8" w:rsidRPr="007102C8">
        <w:rPr>
          <w:b/>
          <w:bCs/>
          <w:sz w:val="20"/>
          <w:szCs w:val="20"/>
        </w:rPr>
        <w:t xml:space="preserve"> </w:t>
      </w:r>
      <w:r w:rsidR="00F80D70" w:rsidRPr="00F80D70">
        <w:rPr>
          <w:b/>
          <w:bCs/>
          <w:sz w:val="20"/>
          <w:szCs w:val="20"/>
        </w:rPr>
        <w:t>Can the Department confirm if there is an incumbent vendor currently performing these or similar services? If so, who is the vendor, and what is the current contract value? Previously, when we bid to your department, we saw commonly that the incumbent is being awarded consistently - will it be the same preference to incumbent?</w:t>
      </w:r>
    </w:p>
    <w:p w14:paraId="2D946CF4" w14:textId="77777777" w:rsidR="00F80D70" w:rsidRDefault="00F80D70" w:rsidP="00234D25">
      <w:pPr>
        <w:spacing w:line="300" w:lineRule="auto"/>
        <w:jc w:val="both"/>
        <w:rPr>
          <w:b/>
          <w:bCs/>
          <w:color w:val="FF0000"/>
          <w:sz w:val="20"/>
          <w:szCs w:val="20"/>
        </w:rPr>
      </w:pPr>
    </w:p>
    <w:p w14:paraId="33DA18B4" w14:textId="771165B7" w:rsidR="00914FB6" w:rsidRPr="006D352E" w:rsidRDefault="00914FB6"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7D0C8C">
        <w:rPr>
          <w:b/>
          <w:bCs/>
          <w:iCs/>
          <w:color w:val="0000FF"/>
          <w:sz w:val="20"/>
          <w:szCs w:val="20"/>
        </w:rPr>
        <w:t xml:space="preserve"> </w:t>
      </w:r>
      <w:r w:rsidR="00BB32A8" w:rsidRPr="00BB32A8">
        <w:rPr>
          <w:b/>
          <w:bCs/>
          <w:iCs/>
          <w:color w:val="0000FF"/>
          <w:sz w:val="20"/>
          <w:szCs w:val="20"/>
        </w:rPr>
        <w:t xml:space="preserve">AmmaluIT Corporation </w:t>
      </w:r>
      <w:r w:rsidR="007D0C8C">
        <w:rPr>
          <w:b/>
          <w:bCs/>
          <w:iCs/>
          <w:color w:val="0000FF"/>
          <w:sz w:val="20"/>
          <w:szCs w:val="20"/>
        </w:rPr>
        <w:t xml:space="preserve">is </w:t>
      </w:r>
      <w:r w:rsidR="00BB32A8">
        <w:rPr>
          <w:b/>
          <w:bCs/>
          <w:iCs/>
          <w:color w:val="0000FF"/>
          <w:sz w:val="20"/>
          <w:szCs w:val="20"/>
        </w:rPr>
        <w:t>the</w:t>
      </w:r>
      <w:r w:rsidR="007D0C8C">
        <w:rPr>
          <w:b/>
          <w:bCs/>
          <w:iCs/>
          <w:color w:val="0000FF"/>
          <w:sz w:val="20"/>
          <w:szCs w:val="20"/>
        </w:rPr>
        <w:t xml:space="preserve"> incumbent currently performing these services.</w:t>
      </w:r>
      <w:r w:rsidR="00EB36A8">
        <w:rPr>
          <w:b/>
          <w:bCs/>
          <w:iCs/>
          <w:color w:val="0000FF"/>
          <w:sz w:val="20"/>
          <w:szCs w:val="20"/>
        </w:rPr>
        <w:t xml:space="preserve"> </w:t>
      </w:r>
      <w:r w:rsidR="009923FC" w:rsidRPr="009923FC">
        <w:rPr>
          <w:b/>
          <w:bCs/>
          <w:iCs/>
          <w:color w:val="0000FF"/>
          <w:sz w:val="20"/>
          <w:szCs w:val="20"/>
        </w:rPr>
        <w:t>Information regarding OSC contracts may be found on the Open Book New York web</w:t>
      </w:r>
      <w:r w:rsidR="009923FC">
        <w:rPr>
          <w:b/>
          <w:bCs/>
          <w:iCs/>
          <w:color w:val="0000FF"/>
          <w:sz w:val="20"/>
          <w:szCs w:val="20"/>
        </w:rPr>
        <w:t xml:space="preserve">site available at: </w:t>
      </w:r>
      <w:hyperlink r:id="rId8" w:history="1">
        <w:r w:rsidR="009923FC" w:rsidRPr="009923FC">
          <w:rPr>
            <w:rStyle w:val="Hyperlink"/>
            <w:b/>
            <w:bCs/>
            <w:iCs/>
            <w:sz w:val="20"/>
            <w:szCs w:val="20"/>
          </w:rPr>
          <w:t>https://www.osc.ny.gov/open-book-new-york</w:t>
        </w:r>
      </w:hyperlink>
      <w:r w:rsidR="009923FC">
        <w:rPr>
          <w:b/>
          <w:bCs/>
          <w:iCs/>
          <w:color w:val="0000FF"/>
          <w:sz w:val="20"/>
          <w:szCs w:val="20"/>
        </w:rPr>
        <w:t>.</w:t>
      </w:r>
      <w:r w:rsidR="007D0C8C">
        <w:rPr>
          <w:b/>
          <w:bCs/>
          <w:iCs/>
          <w:color w:val="0000FF"/>
          <w:sz w:val="20"/>
          <w:szCs w:val="20"/>
        </w:rPr>
        <w:t xml:space="preserve"> In evaluating a procurement, OSC does not give any prefinance to incumbent vendors. </w:t>
      </w:r>
    </w:p>
    <w:p w14:paraId="50F28FBA" w14:textId="77777777" w:rsidR="00914FB6" w:rsidRPr="007102C8" w:rsidRDefault="00914FB6" w:rsidP="00234D25">
      <w:pPr>
        <w:spacing w:line="300" w:lineRule="auto"/>
        <w:jc w:val="both"/>
        <w:rPr>
          <w:b/>
          <w:bCs/>
          <w:iCs/>
          <w:color w:val="000066"/>
          <w:sz w:val="20"/>
          <w:szCs w:val="20"/>
        </w:rPr>
      </w:pPr>
    </w:p>
    <w:p w14:paraId="78AE9711" w14:textId="0D09B6F0" w:rsidR="00F80D70" w:rsidRPr="00F80D70" w:rsidRDefault="00914FB6" w:rsidP="00F80D70">
      <w:pPr>
        <w:spacing w:line="300" w:lineRule="auto"/>
        <w:jc w:val="both"/>
        <w:rPr>
          <w:b/>
          <w:bCs/>
          <w:sz w:val="20"/>
          <w:szCs w:val="20"/>
        </w:rPr>
      </w:pPr>
      <w:r w:rsidRPr="004A0A24">
        <w:rPr>
          <w:b/>
          <w:bCs/>
          <w:sz w:val="20"/>
          <w:szCs w:val="20"/>
          <w:u w:val="single"/>
        </w:rPr>
        <w:t>Question #2</w:t>
      </w:r>
      <w:r w:rsidRPr="004A0A24">
        <w:rPr>
          <w:b/>
          <w:bCs/>
          <w:sz w:val="20"/>
          <w:szCs w:val="20"/>
        </w:rPr>
        <w:t>:</w:t>
      </w:r>
      <w:r w:rsidR="00F80D70">
        <w:rPr>
          <w:b/>
          <w:bCs/>
          <w:sz w:val="20"/>
          <w:szCs w:val="20"/>
        </w:rPr>
        <w:t xml:space="preserve"> </w:t>
      </w:r>
      <w:r w:rsidR="00F80D70" w:rsidRPr="00F80D70">
        <w:rPr>
          <w:b/>
          <w:bCs/>
          <w:sz w:val="20"/>
          <w:szCs w:val="20"/>
        </w:rPr>
        <w:t>What are the primary drivers for this new solicitation?</w:t>
      </w:r>
    </w:p>
    <w:p w14:paraId="0480A05A" w14:textId="5CE64E5A" w:rsidR="00914FB6" w:rsidRPr="007102C8" w:rsidRDefault="00914FB6" w:rsidP="00234D25">
      <w:pPr>
        <w:spacing w:line="300" w:lineRule="auto"/>
        <w:jc w:val="both"/>
        <w:rPr>
          <w:sz w:val="20"/>
          <w:szCs w:val="20"/>
        </w:rPr>
      </w:pPr>
    </w:p>
    <w:p w14:paraId="3333D7EB" w14:textId="2FA90023" w:rsidR="00914FB6" w:rsidRPr="006D352E" w:rsidRDefault="00914FB6"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16074C">
        <w:rPr>
          <w:b/>
          <w:bCs/>
          <w:iCs/>
          <w:color w:val="0000FF"/>
          <w:sz w:val="20"/>
          <w:szCs w:val="20"/>
        </w:rPr>
        <w:t xml:space="preserve"> OSC has an ongoing need for a</w:t>
      </w:r>
      <w:r w:rsidR="007D0C8C">
        <w:rPr>
          <w:b/>
          <w:bCs/>
          <w:iCs/>
          <w:color w:val="0000FF"/>
          <w:sz w:val="20"/>
          <w:szCs w:val="20"/>
        </w:rPr>
        <w:t>n ETL developer/data warehouse architect</w:t>
      </w:r>
      <w:r w:rsidR="0016074C">
        <w:rPr>
          <w:b/>
          <w:bCs/>
          <w:iCs/>
          <w:color w:val="0000FF"/>
          <w:sz w:val="20"/>
          <w:szCs w:val="20"/>
        </w:rPr>
        <w:t xml:space="preserve"> consultant to assist </w:t>
      </w:r>
      <w:r w:rsidR="007D0C8C">
        <w:rPr>
          <w:b/>
          <w:bCs/>
          <w:iCs/>
          <w:color w:val="0000FF"/>
          <w:sz w:val="20"/>
          <w:szCs w:val="20"/>
        </w:rPr>
        <w:t xml:space="preserve">OSC </w:t>
      </w:r>
      <w:r w:rsidR="0016074C">
        <w:rPr>
          <w:b/>
          <w:bCs/>
          <w:iCs/>
          <w:color w:val="0000FF"/>
          <w:sz w:val="20"/>
          <w:szCs w:val="20"/>
        </w:rPr>
        <w:t>with its ongoing data analytics initiative to support OSC’s audit planning and analysis activities.</w:t>
      </w:r>
    </w:p>
    <w:p w14:paraId="66EF3101" w14:textId="77777777" w:rsidR="00914FB6" w:rsidRPr="007102C8" w:rsidRDefault="00914FB6" w:rsidP="00234D25">
      <w:pPr>
        <w:spacing w:line="300" w:lineRule="auto"/>
        <w:jc w:val="both"/>
        <w:rPr>
          <w:b/>
          <w:bCs/>
          <w:color w:val="000066"/>
          <w:sz w:val="20"/>
          <w:szCs w:val="20"/>
        </w:rPr>
      </w:pPr>
    </w:p>
    <w:p w14:paraId="0137DD04" w14:textId="6000A78A" w:rsidR="00914FB6" w:rsidRPr="007102C8" w:rsidRDefault="00914FB6" w:rsidP="00234D25">
      <w:pPr>
        <w:spacing w:line="300" w:lineRule="auto"/>
        <w:jc w:val="both"/>
        <w:rPr>
          <w:sz w:val="20"/>
          <w:szCs w:val="20"/>
        </w:rPr>
      </w:pPr>
      <w:r w:rsidRPr="007102C8">
        <w:rPr>
          <w:b/>
          <w:bCs/>
          <w:sz w:val="20"/>
          <w:szCs w:val="20"/>
          <w:u w:val="single"/>
        </w:rPr>
        <w:t>Question #3</w:t>
      </w:r>
      <w:r w:rsidRPr="007102C8">
        <w:rPr>
          <w:b/>
          <w:bCs/>
          <w:sz w:val="20"/>
          <w:szCs w:val="20"/>
        </w:rPr>
        <w:t>:</w:t>
      </w:r>
      <w:r w:rsidR="00F80D70">
        <w:rPr>
          <w:b/>
          <w:bCs/>
          <w:sz w:val="20"/>
          <w:szCs w:val="20"/>
        </w:rPr>
        <w:t xml:space="preserve"> </w:t>
      </w:r>
      <w:r w:rsidR="00F80D70" w:rsidRPr="00F80D70">
        <w:rPr>
          <w:b/>
          <w:bCs/>
          <w:sz w:val="20"/>
          <w:szCs w:val="20"/>
        </w:rPr>
        <w:t>Has a formal budget or "Not-to-Exceed" amount been authorized for this project? If not, can the Department share the historical annual spend for these services over the last 24 months?</w:t>
      </w:r>
    </w:p>
    <w:p w14:paraId="57269A46" w14:textId="77777777" w:rsidR="00914FB6" w:rsidRPr="007102C8" w:rsidRDefault="00914FB6" w:rsidP="00234D25">
      <w:pPr>
        <w:autoSpaceDE w:val="0"/>
        <w:autoSpaceDN w:val="0"/>
        <w:adjustRightInd w:val="0"/>
        <w:spacing w:line="300" w:lineRule="auto"/>
        <w:jc w:val="both"/>
        <w:rPr>
          <w:rFonts w:cs="Arial"/>
          <w:color w:val="000000"/>
          <w:sz w:val="20"/>
          <w:szCs w:val="20"/>
        </w:rPr>
      </w:pPr>
    </w:p>
    <w:p w14:paraId="3E5703DD" w14:textId="12C3F29B" w:rsidR="00914FB6" w:rsidRPr="00E702C7" w:rsidRDefault="006D352E" w:rsidP="0003028B">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03028B">
        <w:rPr>
          <w:b/>
          <w:bCs/>
          <w:iCs/>
          <w:color w:val="0000FF"/>
          <w:sz w:val="20"/>
          <w:szCs w:val="20"/>
        </w:rPr>
        <w:t xml:space="preserve"> </w:t>
      </w:r>
      <w:r w:rsidR="0016074C">
        <w:rPr>
          <w:b/>
          <w:bCs/>
          <w:iCs/>
          <w:color w:val="0000FF"/>
          <w:sz w:val="20"/>
          <w:szCs w:val="20"/>
        </w:rPr>
        <w:t xml:space="preserve">It is OSC’s practice not to disclose the budget of a particular project or procurement </w:t>
      </w:r>
      <w:r w:rsidR="0016074C" w:rsidRPr="00E702C7">
        <w:rPr>
          <w:b/>
          <w:bCs/>
          <w:iCs/>
          <w:color w:val="0000FF"/>
          <w:sz w:val="20"/>
          <w:szCs w:val="20"/>
        </w:rPr>
        <w:t>so as to encourage competition and better pricing. S</w:t>
      </w:r>
      <w:r w:rsidR="00EB36A8" w:rsidRPr="00E702C7">
        <w:rPr>
          <w:b/>
          <w:bCs/>
          <w:iCs/>
          <w:color w:val="0000FF"/>
          <w:sz w:val="20"/>
          <w:szCs w:val="20"/>
        </w:rPr>
        <w:t>ee response</w:t>
      </w:r>
      <w:r w:rsidR="0016074C" w:rsidRPr="00E702C7">
        <w:rPr>
          <w:b/>
          <w:bCs/>
          <w:iCs/>
          <w:color w:val="0000FF"/>
          <w:sz w:val="20"/>
          <w:szCs w:val="20"/>
        </w:rPr>
        <w:t xml:space="preserve"> to Question</w:t>
      </w:r>
      <w:r w:rsidR="00EB36A8" w:rsidRPr="00E702C7">
        <w:rPr>
          <w:b/>
          <w:bCs/>
          <w:iCs/>
          <w:color w:val="0000FF"/>
          <w:sz w:val="20"/>
          <w:szCs w:val="20"/>
        </w:rPr>
        <w:t xml:space="preserve"> #1.</w:t>
      </w:r>
    </w:p>
    <w:p w14:paraId="1479500C" w14:textId="77777777" w:rsidR="0003028B" w:rsidRPr="00E702C7" w:rsidRDefault="0003028B" w:rsidP="00234D25">
      <w:pPr>
        <w:spacing w:line="300" w:lineRule="auto"/>
        <w:jc w:val="both"/>
        <w:rPr>
          <w:rFonts w:cs="Arial"/>
          <w:b/>
          <w:bCs/>
          <w:sz w:val="20"/>
          <w:szCs w:val="20"/>
          <w:u w:val="single"/>
        </w:rPr>
      </w:pPr>
    </w:p>
    <w:p w14:paraId="2B3C1139" w14:textId="1AB45DA5" w:rsidR="007102C8" w:rsidRPr="00A4312B" w:rsidRDefault="007102C8" w:rsidP="00234D25">
      <w:pPr>
        <w:spacing w:line="300" w:lineRule="auto"/>
        <w:jc w:val="both"/>
        <w:rPr>
          <w:rFonts w:cs="Arial"/>
          <w:sz w:val="20"/>
          <w:szCs w:val="20"/>
        </w:rPr>
      </w:pPr>
      <w:r w:rsidRPr="00E702C7">
        <w:rPr>
          <w:rFonts w:cs="Arial"/>
          <w:b/>
          <w:bCs/>
          <w:sz w:val="20"/>
          <w:szCs w:val="20"/>
          <w:u w:val="single"/>
        </w:rPr>
        <w:t>Question #4</w:t>
      </w:r>
      <w:r w:rsidRPr="00E702C7">
        <w:rPr>
          <w:rFonts w:cs="Arial"/>
          <w:b/>
          <w:bCs/>
          <w:sz w:val="20"/>
          <w:szCs w:val="20"/>
        </w:rPr>
        <w:t>:</w:t>
      </w:r>
      <w:r w:rsidR="00F80D70" w:rsidRPr="00E702C7">
        <w:rPr>
          <w:rFonts w:cs="Arial"/>
          <w:b/>
          <w:bCs/>
          <w:sz w:val="20"/>
          <w:szCs w:val="20"/>
        </w:rPr>
        <w:t xml:space="preserve"> Will the Department prioritize Technical Merit/Candidate Experience or Lowest Price in the final evaluation</w:t>
      </w:r>
      <w:r w:rsidR="00F80D70" w:rsidRPr="00F80D70">
        <w:rPr>
          <w:rFonts w:cs="Arial"/>
          <w:b/>
          <w:bCs/>
          <w:sz w:val="20"/>
          <w:szCs w:val="20"/>
        </w:rPr>
        <w:t>?</w:t>
      </w:r>
    </w:p>
    <w:p w14:paraId="3A6D8CAD" w14:textId="77777777" w:rsidR="007102C8" w:rsidRPr="00A4312B" w:rsidRDefault="007102C8" w:rsidP="00234D25">
      <w:pPr>
        <w:spacing w:line="300" w:lineRule="auto"/>
        <w:jc w:val="both"/>
        <w:rPr>
          <w:rFonts w:cs="Arial"/>
          <w:sz w:val="20"/>
          <w:szCs w:val="20"/>
        </w:rPr>
      </w:pPr>
    </w:p>
    <w:p w14:paraId="17BAA1F1" w14:textId="4143761B"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E702C7">
        <w:rPr>
          <w:b/>
          <w:bCs/>
          <w:iCs/>
          <w:color w:val="0000FF"/>
          <w:sz w:val="20"/>
          <w:szCs w:val="20"/>
        </w:rPr>
        <w:t xml:space="preserve"> This procurement will be evaluated on a best value basis using cost (the hourly rate proposed) and technical (the candidate’s ability to meet the Preferred Qualifications) consideration.</w:t>
      </w:r>
    </w:p>
    <w:p w14:paraId="6DE34CE6" w14:textId="77777777" w:rsidR="007102C8" w:rsidRPr="00A4312B" w:rsidRDefault="007102C8" w:rsidP="00234D25">
      <w:pPr>
        <w:spacing w:line="300" w:lineRule="auto"/>
        <w:jc w:val="both"/>
        <w:rPr>
          <w:rFonts w:cs="Arial"/>
          <w:b/>
          <w:bCs/>
          <w:color w:val="000066"/>
          <w:sz w:val="20"/>
          <w:szCs w:val="20"/>
        </w:rPr>
      </w:pPr>
    </w:p>
    <w:p w14:paraId="440A1628" w14:textId="4A97E292" w:rsidR="007102C8" w:rsidRPr="00F80D70" w:rsidRDefault="007102C8" w:rsidP="00234D25">
      <w:pPr>
        <w:spacing w:line="300" w:lineRule="auto"/>
        <w:jc w:val="both"/>
        <w:rPr>
          <w:rFonts w:cs="Arial"/>
          <w:sz w:val="20"/>
          <w:szCs w:val="20"/>
        </w:rPr>
      </w:pPr>
      <w:r w:rsidRPr="00A4312B">
        <w:rPr>
          <w:rFonts w:cs="Arial"/>
          <w:b/>
          <w:bCs/>
          <w:sz w:val="20"/>
          <w:szCs w:val="20"/>
          <w:u w:val="single"/>
        </w:rPr>
        <w:t>Question #5</w:t>
      </w:r>
      <w:r w:rsidRPr="00A4312B">
        <w:rPr>
          <w:rFonts w:cs="Arial"/>
          <w:b/>
          <w:bCs/>
          <w:sz w:val="20"/>
          <w:szCs w:val="20"/>
        </w:rPr>
        <w:t>:</w:t>
      </w:r>
      <w:r w:rsidR="00F80D70">
        <w:rPr>
          <w:rFonts w:cs="Arial"/>
          <w:b/>
          <w:bCs/>
          <w:sz w:val="20"/>
          <w:szCs w:val="20"/>
        </w:rPr>
        <w:t xml:space="preserve"> </w:t>
      </w:r>
      <w:r w:rsidR="00F80D70" w:rsidRPr="00F80D70">
        <w:rPr>
          <w:rFonts w:cs="Arial"/>
          <w:b/>
          <w:bCs/>
          <w:sz w:val="20"/>
          <w:szCs w:val="20"/>
        </w:rPr>
        <w:t>Could you please confirm whether a firm with a pending NYS MWBE certification (not yet formally approved at the time of submission) would be considered eligible to submit a candidate in response to this solicitation? Or must certification under Article 15-A or 17-B be fully approved and active at the time of proposal submission?</w:t>
      </w:r>
    </w:p>
    <w:p w14:paraId="5200C716" w14:textId="77777777" w:rsidR="007102C8" w:rsidRPr="00A4312B" w:rsidRDefault="007102C8" w:rsidP="00234D25">
      <w:pPr>
        <w:autoSpaceDE w:val="0"/>
        <w:autoSpaceDN w:val="0"/>
        <w:adjustRightInd w:val="0"/>
        <w:spacing w:line="300" w:lineRule="auto"/>
        <w:jc w:val="both"/>
        <w:rPr>
          <w:rFonts w:cs="Arial"/>
          <w:color w:val="000000"/>
          <w:sz w:val="20"/>
          <w:szCs w:val="20"/>
        </w:rPr>
      </w:pPr>
    </w:p>
    <w:p w14:paraId="02E26692" w14:textId="7C05352D"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lastRenderedPageBreak/>
        <w:t>Response</w:t>
      </w:r>
      <w:r w:rsidRPr="006D352E">
        <w:rPr>
          <w:b/>
          <w:bCs/>
          <w:iCs/>
          <w:color w:val="0000FF"/>
          <w:sz w:val="20"/>
          <w:szCs w:val="20"/>
        </w:rPr>
        <w:t>:</w:t>
      </w:r>
      <w:r w:rsidR="008963A2">
        <w:rPr>
          <w:b/>
          <w:bCs/>
          <w:iCs/>
          <w:color w:val="0000FF"/>
          <w:sz w:val="20"/>
          <w:szCs w:val="20"/>
        </w:rPr>
        <w:t xml:space="preserve"> </w:t>
      </w:r>
      <w:r w:rsidR="00A8079D" w:rsidRPr="00A8079D">
        <w:rPr>
          <w:b/>
          <w:bCs/>
          <w:iCs/>
          <w:color w:val="0000FF"/>
          <w:sz w:val="20"/>
          <w:szCs w:val="20"/>
        </w:rPr>
        <w:t>In order to qualify for this procurement, vendors must be a New York State certified Minority- or Women- Owned Business Enterprise</w:t>
      </w:r>
      <w:r w:rsidR="0016074C">
        <w:rPr>
          <w:b/>
          <w:bCs/>
          <w:iCs/>
          <w:color w:val="0000FF"/>
          <w:sz w:val="20"/>
          <w:szCs w:val="20"/>
        </w:rPr>
        <w:t xml:space="preserve"> (M/WBE)</w:t>
      </w:r>
      <w:r w:rsidR="00A8079D" w:rsidRPr="00A8079D">
        <w:rPr>
          <w:b/>
          <w:bCs/>
          <w:iCs/>
          <w:color w:val="0000FF"/>
          <w:sz w:val="20"/>
          <w:szCs w:val="20"/>
        </w:rPr>
        <w:t xml:space="preserve"> </w:t>
      </w:r>
      <w:r w:rsidR="0016074C">
        <w:rPr>
          <w:b/>
          <w:bCs/>
          <w:iCs/>
          <w:color w:val="0000FF"/>
          <w:sz w:val="20"/>
          <w:szCs w:val="20"/>
        </w:rPr>
        <w:t xml:space="preserve">and/or Service-Disabled Veteran-Owned Business (SDVOB) </w:t>
      </w:r>
      <w:r w:rsidR="00A8079D" w:rsidRPr="00A8079D">
        <w:rPr>
          <w:b/>
          <w:bCs/>
          <w:iCs/>
          <w:color w:val="0000FF"/>
          <w:sz w:val="20"/>
          <w:szCs w:val="20"/>
        </w:rPr>
        <w:t>as of the proposal due date.</w:t>
      </w:r>
    </w:p>
    <w:p w14:paraId="42859EC5" w14:textId="77777777" w:rsidR="007102C8" w:rsidRPr="00A4312B" w:rsidRDefault="007102C8" w:rsidP="00234D25">
      <w:pPr>
        <w:autoSpaceDE w:val="0"/>
        <w:autoSpaceDN w:val="0"/>
        <w:adjustRightInd w:val="0"/>
        <w:spacing w:line="300" w:lineRule="auto"/>
        <w:jc w:val="both"/>
        <w:rPr>
          <w:rFonts w:cs="Arial"/>
          <w:b/>
          <w:bCs/>
          <w:color w:val="000066"/>
          <w:sz w:val="20"/>
          <w:szCs w:val="20"/>
        </w:rPr>
      </w:pPr>
    </w:p>
    <w:p w14:paraId="1B28BA19" w14:textId="3FDBD2B5" w:rsidR="007102C8" w:rsidRPr="006A2A57" w:rsidRDefault="007102C8" w:rsidP="00234D25">
      <w:pPr>
        <w:spacing w:line="300" w:lineRule="auto"/>
        <w:jc w:val="both"/>
        <w:rPr>
          <w:rFonts w:cs="Arial"/>
          <w:sz w:val="20"/>
          <w:szCs w:val="20"/>
        </w:rPr>
      </w:pPr>
      <w:r w:rsidRPr="006A2A57">
        <w:rPr>
          <w:rFonts w:cs="Arial"/>
          <w:b/>
          <w:bCs/>
          <w:sz w:val="20"/>
          <w:szCs w:val="20"/>
          <w:u w:val="single"/>
        </w:rPr>
        <w:t>Question #6</w:t>
      </w:r>
      <w:r w:rsidRPr="006A2A57">
        <w:rPr>
          <w:rFonts w:cs="Arial"/>
          <w:b/>
          <w:bCs/>
          <w:sz w:val="20"/>
          <w:szCs w:val="20"/>
        </w:rPr>
        <w:t>:</w:t>
      </w:r>
      <w:r w:rsidR="00326780" w:rsidRPr="006A2A57">
        <w:rPr>
          <w:rFonts w:cs="Arial"/>
          <w:b/>
          <w:bCs/>
          <w:sz w:val="20"/>
          <w:szCs w:val="20"/>
        </w:rPr>
        <w:t xml:space="preserve"> Could you please confirm whether a Candidate Submission Summary (CSS) is required for this RFP? If yes, kindly share the CSS document/template or advise where it can be accessed.</w:t>
      </w:r>
    </w:p>
    <w:p w14:paraId="047802FD" w14:textId="77777777" w:rsidR="007102C8" w:rsidRPr="006A2A57" w:rsidRDefault="007102C8" w:rsidP="00234D25">
      <w:pPr>
        <w:spacing w:line="300" w:lineRule="auto"/>
        <w:jc w:val="both"/>
        <w:rPr>
          <w:rFonts w:cs="Arial"/>
          <w:sz w:val="20"/>
          <w:szCs w:val="20"/>
        </w:rPr>
      </w:pPr>
    </w:p>
    <w:p w14:paraId="0B175657" w14:textId="56B01BFA" w:rsidR="006D352E" w:rsidRPr="006D352E" w:rsidRDefault="006D352E" w:rsidP="00234D25">
      <w:pPr>
        <w:spacing w:line="300" w:lineRule="auto"/>
        <w:jc w:val="both"/>
        <w:rPr>
          <w:b/>
          <w:bCs/>
          <w:iCs/>
          <w:color w:val="0000FF"/>
          <w:sz w:val="20"/>
          <w:szCs w:val="20"/>
        </w:rPr>
      </w:pPr>
      <w:r w:rsidRPr="006A2A57">
        <w:rPr>
          <w:b/>
          <w:bCs/>
          <w:iCs/>
          <w:color w:val="0000FF"/>
          <w:sz w:val="20"/>
          <w:szCs w:val="20"/>
          <w:u w:val="single"/>
        </w:rPr>
        <w:t>Response</w:t>
      </w:r>
      <w:r w:rsidRPr="006A2A57">
        <w:rPr>
          <w:b/>
          <w:bCs/>
          <w:iCs/>
          <w:color w:val="0000FF"/>
          <w:sz w:val="20"/>
          <w:szCs w:val="20"/>
        </w:rPr>
        <w:t>:</w:t>
      </w:r>
      <w:r w:rsidR="00EB36A8" w:rsidRPr="006A2A57">
        <w:rPr>
          <w:b/>
          <w:bCs/>
          <w:iCs/>
          <w:color w:val="0000FF"/>
          <w:sz w:val="20"/>
          <w:szCs w:val="20"/>
        </w:rPr>
        <w:t xml:space="preserve"> </w:t>
      </w:r>
      <w:r w:rsidR="002C323C" w:rsidRPr="006A2A57">
        <w:rPr>
          <w:b/>
          <w:bCs/>
          <w:iCs/>
          <w:color w:val="0000FF"/>
          <w:sz w:val="20"/>
          <w:szCs w:val="20"/>
        </w:rPr>
        <w:t>The reference to the Candidate Submission Sheet (CSS) on the Contract Reporter advertisement was in error and was meant to reference t</w:t>
      </w:r>
      <w:r w:rsidR="0016074C" w:rsidRPr="006A2A57">
        <w:rPr>
          <w:b/>
          <w:bCs/>
          <w:iCs/>
          <w:color w:val="0000FF"/>
          <w:sz w:val="20"/>
          <w:szCs w:val="20"/>
        </w:rPr>
        <w:t>he Attachment A (Response Form)</w:t>
      </w:r>
      <w:r w:rsidR="00EB36A8" w:rsidRPr="006A2A57">
        <w:rPr>
          <w:b/>
          <w:bCs/>
          <w:iCs/>
          <w:color w:val="0000FF"/>
          <w:sz w:val="20"/>
          <w:szCs w:val="20"/>
        </w:rPr>
        <w:t xml:space="preserve"> </w:t>
      </w:r>
      <w:r w:rsidR="002C323C" w:rsidRPr="006A2A57">
        <w:rPr>
          <w:b/>
          <w:bCs/>
          <w:iCs/>
          <w:color w:val="0000FF"/>
          <w:sz w:val="20"/>
          <w:szCs w:val="20"/>
        </w:rPr>
        <w:t xml:space="preserve">that </w:t>
      </w:r>
      <w:r w:rsidR="00EB36A8" w:rsidRPr="006A2A57">
        <w:rPr>
          <w:b/>
          <w:bCs/>
          <w:iCs/>
          <w:color w:val="0000FF"/>
          <w:sz w:val="20"/>
          <w:szCs w:val="20"/>
        </w:rPr>
        <w:t xml:space="preserve">is required for this procurement. </w:t>
      </w:r>
      <w:r w:rsidR="0016074C" w:rsidRPr="006A2A57">
        <w:rPr>
          <w:b/>
          <w:bCs/>
          <w:iCs/>
          <w:color w:val="0000FF"/>
          <w:sz w:val="20"/>
          <w:szCs w:val="20"/>
        </w:rPr>
        <w:t>Attachment A is available on OSC’s website at:</w:t>
      </w:r>
      <w:r w:rsidR="00EB36A8" w:rsidRPr="006A2A57">
        <w:rPr>
          <w:b/>
          <w:bCs/>
          <w:iCs/>
          <w:color w:val="0000FF"/>
          <w:sz w:val="20"/>
          <w:szCs w:val="20"/>
        </w:rPr>
        <w:t xml:space="preserve"> </w:t>
      </w:r>
      <w:hyperlink r:id="rId9" w:history="1">
        <w:r w:rsidR="00EB36A8" w:rsidRPr="006A2A57">
          <w:rPr>
            <w:rStyle w:val="Hyperlink"/>
            <w:b/>
            <w:bCs/>
            <w:iCs/>
            <w:sz w:val="20"/>
            <w:szCs w:val="20"/>
          </w:rPr>
          <w:t>https://www.osc.ny.gov/procurement</w:t>
        </w:r>
      </w:hyperlink>
      <w:r w:rsidR="00EB36A8" w:rsidRPr="006A2A57">
        <w:rPr>
          <w:b/>
          <w:bCs/>
          <w:iCs/>
          <w:color w:val="0000FF"/>
          <w:sz w:val="20"/>
          <w:szCs w:val="20"/>
        </w:rPr>
        <w:t>.</w:t>
      </w:r>
      <w:r w:rsidR="002C323C" w:rsidRPr="006A2A57">
        <w:rPr>
          <w:b/>
          <w:bCs/>
          <w:iCs/>
          <w:color w:val="0000FF"/>
          <w:sz w:val="20"/>
          <w:szCs w:val="20"/>
        </w:rPr>
        <w:t xml:space="preserve"> The Contract Reporter advertisement has been revised to correct this error.</w:t>
      </w:r>
    </w:p>
    <w:p w14:paraId="19580473" w14:textId="77777777" w:rsidR="007102C8" w:rsidRPr="00A4312B" w:rsidRDefault="007102C8" w:rsidP="00234D25">
      <w:pPr>
        <w:spacing w:line="300" w:lineRule="auto"/>
        <w:jc w:val="both"/>
        <w:rPr>
          <w:rFonts w:cs="Arial"/>
          <w:b/>
          <w:bCs/>
          <w:color w:val="000066"/>
          <w:sz w:val="20"/>
          <w:szCs w:val="20"/>
        </w:rPr>
      </w:pPr>
    </w:p>
    <w:p w14:paraId="60AF7622" w14:textId="3FC40A17" w:rsidR="007102C8" w:rsidRPr="00A4312B" w:rsidRDefault="007102C8" w:rsidP="00234D25">
      <w:pPr>
        <w:spacing w:line="300" w:lineRule="auto"/>
        <w:jc w:val="both"/>
        <w:rPr>
          <w:rFonts w:cs="Arial"/>
          <w:sz w:val="20"/>
          <w:szCs w:val="20"/>
        </w:rPr>
      </w:pPr>
      <w:r w:rsidRPr="00A4312B">
        <w:rPr>
          <w:rFonts w:cs="Arial"/>
          <w:b/>
          <w:bCs/>
          <w:sz w:val="20"/>
          <w:szCs w:val="20"/>
          <w:u w:val="single"/>
        </w:rPr>
        <w:t>Question #7</w:t>
      </w:r>
      <w:r w:rsidRPr="00A4312B">
        <w:rPr>
          <w:rFonts w:cs="Arial"/>
          <w:b/>
          <w:bCs/>
          <w:sz w:val="20"/>
          <w:szCs w:val="20"/>
        </w:rPr>
        <w:t>:</w:t>
      </w:r>
      <w:r w:rsidR="00326780">
        <w:rPr>
          <w:rFonts w:cs="Arial"/>
          <w:b/>
          <w:bCs/>
          <w:sz w:val="20"/>
          <w:szCs w:val="20"/>
        </w:rPr>
        <w:t xml:space="preserve"> </w:t>
      </w:r>
      <w:r w:rsidR="00326780" w:rsidRPr="00326780">
        <w:rPr>
          <w:rFonts w:cs="Arial"/>
          <w:b/>
          <w:bCs/>
          <w:sz w:val="20"/>
          <w:szCs w:val="20"/>
        </w:rPr>
        <w:t>Should we attach both the completed Response Form and the CSS along with each candidate’s resume at the time of submission?</w:t>
      </w:r>
    </w:p>
    <w:p w14:paraId="4653E5B2" w14:textId="77777777" w:rsidR="007102C8" w:rsidRPr="00A4312B" w:rsidRDefault="007102C8" w:rsidP="00234D25">
      <w:pPr>
        <w:autoSpaceDE w:val="0"/>
        <w:autoSpaceDN w:val="0"/>
        <w:adjustRightInd w:val="0"/>
        <w:spacing w:line="300" w:lineRule="auto"/>
        <w:jc w:val="both"/>
        <w:rPr>
          <w:rFonts w:cs="Arial"/>
          <w:color w:val="000000"/>
          <w:sz w:val="20"/>
          <w:szCs w:val="20"/>
        </w:rPr>
      </w:pPr>
    </w:p>
    <w:p w14:paraId="1B9FB45C" w14:textId="3D2E36AA"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EB36A8">
        <w:rPr>
          <w:b/>
          <w:bCs/>
          <w:iCs/>
          <w:color w:val="0000FF"/>
          <w:sz w:val="20"/>
          <w:szCs w:val="20"/>
        </w:rPr>
        <w:t xml:space="preserve"> </w:t>
      </w:r>
      <w:r w:rsidR="0016074C">
        <w:rPr>
          <w:b/>
          <w:bCs/>
          <w:iCs/>
          <w:color w:val="0000FF"/>
          <w:sz w:val="20"/>
          <w:szCs w:val="20"/>
        </w:rPr>
        <w:t>S</w:t>
      </w:r>
      <w:r w:rsidR="00EB36A8">
        <w:rPr>
          <w:b/>
          <w:bCs/>
          <w:iCs/>
          <w:color w:val="0000FF"/>
          <w:sz w:val="20"/>
          <w:szCs w:val="20"/>
        </w:rPr>
        <w:t xml:space="preserve">ee response </w:t>
      </w:r>
      <w:r w:rsidR="0016074C">
        <w:rPr>
          <w:b/>
          <w:bCs/>
          <w:iCs/>
          <w:color w:val="0000FF"/>
          <w:sz w:val="20"/>
          <w:szCs w:val="20"/>
        </w:rPr>
        <w:t xml:space="preserve">to Question </w:t>
      </w:r>
      <w:r w:rsidR="00EB36A8">
        <w:rPr>
          <w:b/>
          <w:bCs/>
          <w:iCs/>
          <w:color w:val="0000FF"/>
          <w:sz w:val="20"/>
          <w:szCs w:val="20"/>
        </w:rPr>
        <w:t>#6.</w:t>
      </w:r>
    </w:p>
    <w:p w14:paraId="58D6E6F7" w14:textId="77777777" w:rsidR="007102C8" w:rsidRPr="00A4312B" w:rsidRDefault="007102C8" w:rsidP="00234D25">
      <w:pPr>
        <w:autoSpaceDE w:val="0"/>
        <w:autoSpaceDN w:val="0"/>
        <w:adjustRightInd w:val="0"/>
        <w:spacing w:line="300" w:lineRule="auto"/>
        <w:jc w:val="both"/>
        <w:rPr>
          <w:rFonts w:cs="Arial"/>
          <w:b/>
          <w:bCs/>
          <w:color w:val="000066"/>
          <w:sz w:val="20"/>
          <w:szCs w:val="20"/>
        </w:rPr>
      </w:pPr>
    </w:p>
    <w:p w14:paraId="1143A63F" w14:textId="77777777" w:rsidR="00326780" w:rsidRPr="00326780" w:rsidRDefault="007102C8" w:rsidP="00326780">
      <w:pPr>
        <w:spacing w:line="300" w:lineRule="auto"/>
        <w:jc w:val="both"/>
        <w:rPr>
          <w:rFonts w:cs="Arial"/>
          <w:b/>
          <w:bCs/>
          <w:sz w:val="20"/>
          <w:szCs w:val="20"/>
        </w:rPr>
      </w:pPr>
      <w:r w:rsidRPr="003E4E36">
        <w:rPr>
          <w:rFonts w:cs="Arial"/>
          <w:b/>
          <w:bCs/>
          <w:sz w:val="20"/>
          <w:szCs w:val="20"/>
          <w:u w:val="single"/>
        </w:rPr>
        <w:t>Question #8</w:t>
      </w:r>
      <w:r w:rsidRPr="003E4E36">
        <w:rPr>
          <w:rFonts w:cs="Arial"/>
          <w:b/>
          <w:bCs/>
          <w:sz w:val="20"/>
          <w:szCs w:val="20"/>
        </w:rPr>
        <w:t>:</w:t>
      </w:r>
      <w:r w:rsidR="00326780">
        <w:rPr>
          <w:rFonts w:cs="Arial"/>
          <w:b/>
          <w:bCs/>
          <w:sz w:val="20"/>
          <w:szCs w:val="20"/>
        </w:rPr>
        <w:t xml:space="preserve"> </w:t>
      </w:r>
      <w:r w:rsidR="00326780" w:rsidRPr="00326780">
        <w:rPr>
          <w:rFonts w:cs="Arial"/>
          <w:b/>
          <w:bCs/>
          <w:sz w:val="20"/>
          <w:szCs w:val="20"/>
        </w:rPr>
        <w:t>Are candidate resumes required to include full contact details (such as phone number and email address), or should those details be excluded?</w:t>
      </w:r>
    </w:p>
    <w:p w14:paraId="47677EC0" w14:textId="6B4D6985" w:rsidR="007102C8" w:rsidRPr="00A4312B" w:rsidRDefault="007102C8" w:rsidP="00234D25">
      <w:pPr>
        <w:spacing w:line="300" w:lineRule="auto"/>
        <w:jc w:val="both"/>
        <w:rPr>
          <w:rFonts w:cs="Arial"/>
          <w:sz w:val="20"/>
          <w:szCs w:val="20"/>
        </w:rPr>
      </w:pPr>
    </w:p>
    <w:p w14:paraId="22CAB085" w14:textId="30F3E05D"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084596">
        <w:rPr>
          <w:b/>
          <w:bCs/>
          <w:iCs/>
          <w:color w:val="0000FF"/>
          <w:sz w:val="20"/>
          <w:szCs w:val="20"/>
        </w:rPr>
        <w:t xml:space="preserve"> </w:t>
      </w:r>
      <w:r w:rsidR="0016074C">
        <w:rPr>
          <w:b/>
          <w:bCs/>
          <w:iCs/>
          <w:color w:val="0000FF"/>
          <w:sz w:val="20"/>
          <w:szCs w:val="20"/>
        </w:rPr>
        <w:t>Full contact details are not required</w:t>
      </w:r>
      <w:r w:rsidR="00084596">
        <w:rPr>
          <w:b/>
          <w:bCs/>
          <w:iCs/>
          <w:color w:val="0000FF"/>
          <w:sz w:val="20"/>
          <w:szCs w:val="20"/>
        </w:rPr>
        <w:t>.</w:t>
      </w:r>
    </w:p>
    <w:p w14:paraId="54E2995C" w14:textId="77777777" w:rsidR="007102C8" w:rsidRPr="00A4312B" w:rsidRDefault="007102C8" w:rsidP="00234D25">
      <w:pPr>
        <w:spacing w:line="300" w:lineRule="auto"/>
        <w:jc w:val="both"/>
        <w:rPr>
          <w:rFonts w:cs="Arial"/>
          <w:b/>
          <w:bCs/>
          <w:color w:val="000066"/>
          <w:sz w:val="20"/>
          <w:szCs w:val="20"/>
        </w:rPr>
      </w:pPr>
    </w:p>
    <w:p w14:paraId="17E0025C" w14:textId="6F2F3128" w:rsidR="00326780" w:rsidRPr="00326780" w:rsidRDefault="007102C8" w:rsidP="00326780">
      <w:pPr>
        <w:rPr>
          <w:rFonts w:ascii="Calibri" w:eastAsia="Aptos" w:hAnsi="Calibri" w:cs="Calibri"/>
          <w:b/>
          <w:bCs/>
          <w:sz w:val="22"/>
          <w:szCs w:val="22"/>
        </w:rPr>
      </w:pPr>
      <w:r w:rsidRPr="00A4312B">
        <w:rPr>
          <w:rFonts w:cs="Arial"/>
          <w:b/>
          <w:bCs/>
          <w:sz w:val="20"/>
          <w:szCs w:val="20"/>
          <w:u w:val="single"/>
        </w:rPr>
        <w:t>Question #9</w:t>
      </w:r>
      <w:r w:rsidRPr="00A4312B">
        <w:rPr>
          <w:rFonts w:cs="Arial"/>
          <w:b/>
          <w:bCs/>
          <w:sz w:val="20"/>
          <w:szCs w:val="20"/>
        </w:rPr>
        <w:t>:</w:t>
      </w:r>
      <w:r w:rsidR="00326780">
        <w:rPr>
          <w:rFonts w:cs="Arial"/>
          <w:b/>
          <w:bCs/>
          <w:sz w:val="20"/>
          <w:szCs w:val="20"/>
        </w:rPr>
        <w:t xml:space="preserve"> </w:t>
      </w:r>
      <w:r w:rsidR="00326780" w:rsidRPr="00326780">
        <w:rPr>
          <w:rFonts w:ascii="Aptos" w:eastAsia="Aptos" w:hAnsi="Aptos" w:cs="Calibri"/>
          <w:b/>
          <w:bCs/>
          <w:sz w:val="22"/>
          <w:szCs w:val="22"/>
        </w:rPr>
        <w:t>May we ask if there is an incumbent in this position currently?</w:t>
      </w:r>
    </w:p>
    <w:p w14:paraId="0098AB39" w14:textId="77777777" w:rsidR="007102C8" w:rsidRPr="00A4312B" w:rsidRDefault="007102C8" w:rsidP="00234D25">
      <w:pPr>
        <w:autoSpaceDE w:val="0"/>
        <w:autoSpaceDN w:val="0"/>
        <w:adjustRightInd w:val="0"/>
        <w:spacing w:line="300" w:lineRule="auto"/>
        <w:jc w:val="both"/>
        <w:rPr>
          <w:rFonts w:cs="Arial"/>
          <w:color w:val="000000"/>
          <w:sz w:val="20"/>
          <w:szCs w:val="20"/>
        </w:rPr>
      </w:pPr>
    </w:p>
    <w:p w14:paraId="7BED510B" w14:textId="152693DD"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326780">
        <w:rPr>
          <w:b/>
          <w:bCs/>
          <w:iCs/>
          <w:color w:val="0000FF"/>
          <w:sz w:val="20"/>
          <w:szCs w:val="20"/>
        </w:rPr>
        <w:t xml:space="preserve"> </w:t>
      </w:r>
      <w:r w:rsidR="003E3D18">
        <w:rPr>
          <w:b/>
          <w:bCs/>
          <w:iCs/>
          <w:color w:val="0000FF"/>
          <w:sz w:val="20"/>
          <w:szCs w:val="20"/>
        </w:rPr>
        <w:t xml:space="preserve">See response to Question #1. </w:t>
      </w:r>
    </w:p>
    <w:p w14:paraId="5A4AFAB2" w14:textId="77777777" w:rsidR="007102C8" w:rsidRPr="00A4312B" w:rsidRDefault="007102C8" w:rsidP="00234D25">
      <w:pPr>
        <w:autoSpaceDE w:val="0"/>
        <w:autoSpaceDN w:val="0"/>
        <w:adjustRightInd w:val="0"/>
        <w:spacing w:line="300" w:lineRule="auto"/>
        <w:jc w:val="both"/>
        <w:rPr>
          <w:rFonts w:cs="Arial"/>
          <w:b/>
          <w:bCs/>
          <w:color w:val="000066"/>
          <w:sz w:val="20"/>
          <w:szCs w:val="20"/>
        </w:rPr>
      </w:pPr>
    </w:p>
    <w:p w14:paraId="20D9DAAD" w14:textId="7596161D" w:rsidR="00DA2247" w:rsidRPr="00DA2247" w:rsidRDefault="007102C8" w:rsidP="00DA2247">
      <w:pPr>
        <w:spacing w:line="300" w:lineRule="auto"/>
        <w:jc w:val="both"/>
        <w:rPr>
          <w:rFonts w:cs="Arial"/>
          <w:b/>
          <w:bCs/>
          <w:sz w:val="20"/>
          <w:szCs w:val="20"/>
        </w:rPr>
      </w:pPr>
      <w:r w:rsidRPr="00A4312B">
        <w:rPr>
          <w:rFonts w:cs="Arial"/>
          <w:b/>
          <w:bCs/>
          <w:sz w:val="20"/>
          <w:szCs w:val="20"/>
          <w:u w:val="single"/>
        </w:rPr>
        <w:t>Question #10</w:t>
      </w:r>
      <w:r w:rsidRPr="00A4312B">
        <w:rPr>
          <w:rFonts w:cs="Arial"/>
          <w:b/>
          <w:bCs/>
          <w:sz w:val="20"/>
          <w:szCs w:val="20"/>
        </w:rPr>
        <w:t>:</w:t>
      </w:r>
      <w:r w:rsidR="00DA2247">
        <w:rPr>
          <w:rFonts w:cs="Arial"/>
          <w:b/>
          <w:bCs/>
          <w:sz w:val="20"/>
          <w:szCs w:val="20"/>
        </w:rPr>
        <w:t xml:space="preserve"> </w:t>
      </w:r>
      <w:r w:rsidR="00DA2247" w:rsidRPr="00DA2247">
        <w:rPr>
          <w:rFonts w:cs="Arial"/>
          <w:b/>
          <w:bCs/>
          <w:sz w:val="20"/>
          <w:szCs w:val="20"/>
        </w:rPr>
        <w:t>I am writing to share a suggested approach regarding the execution model for the ETL Developer/Data Warehouse Architect task. While the scope appears structured around engagement by a single consultant, we propose an alternative delivery model that uses the full Storm King Analytics (SKA) team, within the same total labor hours planned for one individual.</w:t>
      </w:r>
    </w:p>
    <w:p w14:paraId="60A6D1F2" w14:textId="77777777" w:rsidR="00DA2247" w:rsidRPr="00DA2247" w:rsidRDefault="00DA2247" w:rsidP="00DA2247">
      <w:pPr>
        <w:spacing w:line="300" w:lineRule="auto"/>
        <w:jc w:val="both"/>
        <w:rPr>
          <w:rFonts w:cs="Arial"/>
          <w:b/>
          <w:bCs/>
          <w:sz w:val="20"/>
          <w:szCs w:val="20"/>
        </w:rPr>
      </w:pPr>
      <w:r w:rsidRPr="00DA2247">
        <w:rPr>
          <w:rFonts w:cs="Arial"/>
          <w:b/>
          <w:bCs/>
          <w:sz w:val="20"/>
          <w:szCs w:val="20"/>
        </w:rPr>
        <w:t>Rather than assigning the effort to a single resource, SKA would distribute the work across a small, coordinated team with complementary expertise. This allows us to bring specialized skill sets to each component of the task (e.g., analytical modeling, data structuring, performance validation, visualization, executive-ready reporting), while maintaining unified project leadership and accountability.</w:t>
      </w:r>
    </w:p>
    <w:p w14:paraId="7AD12C78" w14:textId="77777777" w:rsidR="00DA2247" w:rsidRPr="00DA2247" w:rsidRDefault="00DA2247" w:rsidP="00DA2247">
      <w:pPr>
        <w:spacing w:line="300" w:lineRule="auto"/>
        <w:jc w:val="both"/>
        <w:rPr>
          <w:rFonts w:cs="Arial"/>
          <w:b/>
          <w:bCs/>
          <w:sz w:val="20"/>
          <w:szCs w:val="20"/>
        </w:rPr>
      </w:pPr>
      <w:r w:rsidRPr="00DA2247">
        <w:rPr>
          <w:rFonts w:cs="Arial"/>
          <w:b/>
          <w:bCs/>
          <w:sz w:val="20"/>
          <w:szCs w:val="20"/>
        </w:rPr>
        <w:t>The total hours and cost structure would remain consistent with the intent of the RFP. The difference is in how those hours are applied, aligning the right expertise to the right sub-task, increasing quality control, and reducing single-point-of-failure risk.</w:t>
      </w:r>
    </w:p>
    <w:p w14:paraId="45A3E597" w14:textId="77777777" w:rsidR="00DA2247" w:rsidRPr="00DA2247" w:rsidRDefault="00DA2247" w:rsidP="00DA2247">
      <w:pPr>
        <w:spacing w:line="300" w:lineRule="auto"/>
        <w:jc w:val="both"/>
        <w:rPr>
          <w:rFonts w:cs="Arial"/>
          <w:b/>
          <w:bCs/>
          <w:sz w:val="20"/>
          <w:szCs w:val="20"/>
        </w:rPr>
      </w:pPr>
      <w:r w:rsidRPr="00DA2247">
        <w:rPr>
          <w:rFonts w:cs="Arial"/>
          <w:b/>
          <w:bCs/>
          <w:sz w:val="20"/>
          <w:szCs w:val="20"/>
        </w:rPr>
        <w:t>We have found this model particularly effective in engagements requiring analytical rigor, disciplined validation, and stakeholder-ready outputs. It allows us to maintain agility while also ensuring technical depth where needed.</w:t>
      </w:r>
    </w:p>
    <w:p w14:paraId="3BAB9E35" w14:textId="77777777" w:rsidR="00DA2247" w:rsidRPr="00DA2247" w:rsidRDefault="00DA2247" w:rsidP="00DA2247">
      <w:pPr>
        <w:spacing w:line="300" w:lineRule="auto"/>
        <w:jc w:val="both"/>
        <w:rPr>
          <w:rFonts w:cs="Arial"/>
          <w:b/>
          <w:bCs/>
          <w:sz w:val="20"/>
          <w:szCs w:val="20"/>
        </w:rPr>
      </w:pPr>
      <w:r w:rsidRPr="00DA2247">
        <w:rPr>
          <w:rFonts w:cs="Arial"/>
          <w:b/>
          <w:bCs/>
          <w:sz w:val="20"/>
          <w:szCs w:val="20"/>
        </w:rPr>
        <w:t>If helpful, I would be glad to briefly outline how we would structure roles and responsibilities under this team-based approach.</w:t>
      </w:r>
    </w:p>
    <w:p w14:paraId="41E1349D" w14:textId="77777777" w:rsidR="00DA2247" w:rsidRPr="00DA2247" w:rsidRDefault="00DA2247" w:rsidP="00DA2247">
      <w:pPr>
        <w:spacing w:line="300" w:lineRule="auto"/>
        <w:jc w:val="both"/>
        <w:rPr>
          <w:rFonts w:cs="Arial"/>
          <w:b/>
          <w:bCs/>
          <w:sz w:val="20"/>
          <w:szCs w:val="20"/>
        </w:rPr>
      </w:pPr>
      <w:r w:rsidRPr="00DA2247">
        <w:rPr>
          <w:rFonts w:cs="Arial"/>
          <w:b/>
          <w:bCs/>
          <w:sz w:val="20"/>
          <w:szCs w:val="20"/>
        </w:rPr>
        <w:lastRenderedPageBreak/>
        <w:t>I appreciate your consideration, and we appreciate the opportunity to participate.</w:t>
      </w:r>
    </w:p>
    <w:p w14:paraId="1FC9B0C2" w14:textId="77777777" w:rsidR="007102C8" w:rsidRPr="00A4312B" w:rsidRDefault="007102C8" w:rsidP="00234D25">
      <w:pPr>
        <w:spacing w:line="300" w:lineRule="auto"/>
        <w:jc w:val="both"/>
        <w:rPr>
          <w:rFonts w:cs="Arial"/>
          <w:sz w:val="20"/>
          <w:szCs w:val="20"/>
        </w:rPr>
      </w:pPr>
    </w:p>
    <w:p w14:paraId="178EB475" w14:textId="099F1027"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DA2247">
        <w:rPr>
          <w:b/>
          <w:bCs/>
          <w:iCs/>
          <w:color w:val="0000FF"/>
          <w:sz w:val="20"/>
          <w:szCs w:val="20"/>
        </w:rPr>
        <w:t xml:space="preserve"> OSC </w:t>
      </w:r>
      <w:r w:rsidR="0016074C">
        <w:rPr>
          <w:b/>
          <w:bCs/>
          <w:iCs/>
          <w:color w:val="0000FF"/>
          <w:sz w:val="20"/>
          <w:szCs w:val="20"/>
        </w:rPr>
        <w:t>is not altering its approach at this time</w:t>
      </w:r>
      <w:r w:rsidR="00EB36A8">
        <w:rPr>
          <w:b/>
          <w:bCs/>
          <w:iCs/>
          <w:color w:val="0000FF"/>
          <w:sz w:val="20"/>
          <w:szCs w:val="20"/>
        </w:rPr>
        <w:t>.</w:t>
      </w:r>
    </w:p>
    <w:p w14:paraId="58ADA5E6" w14:textId="77777777" w:rsidR="007102C8" w:rsidRPr="00A4312B" w:rsidRDefault="007102C8" w:rsidP="00234D25">
      <w:pPr>
        <w:spacing w:line="300" w:lineRule="auto"/>
        <w:jc w:val="both"/>
        <w:rPr>
          <w:rFonts w:cs="Arial"/>
          <w:b/>
          <w:bCs/>
          <w:color w:val="000066"/>
          <w:sz w:val="20"/>
          <w:szCs w:val="20"/>
        </w:rPr>
      </w:pPr>
    </w:p>
    <w:p w14:paraId="08AA6AD6" w14:textId="7A8789D2" w:rsidR="00F3781F" w:rsidRPr="00F3781F" w:rsidRDefault="007102C8" w:rsidP="00F3781F">
      <w:pPr>
        <w:spacing w:line="300" w:lineRule="auto"/>
        <w:jc w:val="both"/>
        <w:rPr>
          <w:rFonts w:cs="Arial"/>
          <w:b/>
          <w:bCs/>
          <w:sz w:val="20"/>
          <w:szCs w:val="20"/>
        </w:rPr>
      </w:pPr>
      <w:r w:rsidRPr="00A4312B">
        <w:rPr>
          <w:rFonts w:cs="Arial"/>
          <w:b/>
          <w:bCs/>
          <w:sz w:val="20"/>
          <w:szCs w:val="20"/>
          <w:u w:val="single"/>
        </w:rPr>
        <w:t>Question #11</w:t>
      </w:r>
      <w:r w:rsidRPr="00A4312B">
        <w:rPr>
          <w:rFonts w:cs="Arial"/>
          <w:b/>
          <w:bCs/>
          <w:sz w:val="20"/>
          <w:szCs w:val="20"/>
        </w:rPr>
        <w:t>:</w:t>
      </w:r>
      <w:r w:rsidR="00F3781F">
        <w:rPr>
          <w:rFonts w:cs="Arial"/>
          <w:b/>
          <w:bCs/>
          <w:sz w:val="20"/>
          <w:szCs w:val="20"/>
        </w:rPr>
        <w:t xml:space="preserve"> </w:t>
      </w:r>
      <w:r w:rsidR="00F3781F" w:rsidRPr="00F3781F">
        <w:rPr>
          <w:rFonts w:cs="Arial"/>
          <w:b/>
          <w:bCs/>
          <w:sz w:val="20"/>
          <w:szCs w:val="20"/>
        </w:rPr>
        <w:t>What is the expected team composition for this engagement? Is there a possibility that more than one resource may be required at certain times during the project?</w:t>
      </w:r>
    </w:p>
    <w:p w14:paraId="18C247A4" w14:textId="0CD148DF" w:rsidR="007102C8" w:rsidRPr="00A4312B" w:rsidRDefault="007102C8" w:rsidP="00234D25">
      <w:pPr>
        <w:spacing w:line="300" w:lineRule="auto"/>
        <w:jc w:val="both"/>
        <w:rPr>
          <w:rFonts w:cs="Arial"/>
          <w:sz w:val="20"/>
          <w:szCs w:val="20"/>
        </w:rPr>
      </w:pPr>
    </w:p>
    <w:p w14:paraId="5AFB3385" w14:textId="5FAFE771"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884F17">
        <w:rPr>
          <w:b/>
          <w:bCs/>
          <w:iCs/>
          <w:color w:val="0000FF"/>
          <w:sz w:val="20"/>
          <w:szCs w:val="20"/>
        </w:rPr>
        <w:t xml:space="preserve"> </w:t>
      </w:r>
      <w:r w:rsidR="003E3D18">
        <w:rPr>
          <w:b/>
          <w:bCs/>
          <w:iCs/>
          <w:color w:val="0000FF"/>
          <w:sz w:val="20"/>
          <w:szCs w:val="20"/>
        </w:rPr>
        <w:t xml:space="preserve">Per Section VII(A) of the Draft Contract, the </w:t>
      </w:r>
      <w:r w:rsidR="003E3D18" w:rsidRPr="003E3D18">
        <w:rPr>
          <w:b/>
          <w:bCs/>
          <w:iCs/>
          <w:color w:val="0000FF"/>
          <w:sz w:val="20"/>
          <w:szCs w:val="20"/>
        </w:rPr>
        <w:t xml:space="preserve">Consultant </w:t>
      </w:r>
      <w:r w:rsidR="003E3D18">
        <w:rPr>
          <w:b/>
          <w:bCs/>
          <w:iCs/>
          <w:color w:val="0000FF"/>
          <w:sz w:val="20"/>
          <w:szCs w:val="20"/>
        </w:rPr>
        <w:t xml:space="preserve">will </w:t>
      </w:r>
      <w:r w:rsidR="003E3D18" w:rsidRPr="003E3D18">
        <w:rPr>
          <w:b/>
          <w:bCs/>
          <w:iCs/>
          <w:color w:val="0000FF"/>
          <w:sz w:val="20"/>
          <w:szCs w:val="20"/>
        </w:rPr>
        <w:t>work with OSC staff from the Data Analytics &amp; First New York units within OSC’s Division of the Chief Information Officer</w:t>
      </w:r>
      <w:r w:rsidR="003E3D18">
        <w:rPr>
          <w:b/>
          <w:bCs/>
          <w:iCs/>
          <w:color w:val="0000FF"/>
          <w:sz w:val="20"/>
          <w:szCs w:val="20"/>
        </w:rPr>
        <w:t xml:space="preserve">. </w:t>
      </w:r>
      <w:r w:rsidR="00884F17">
        <w:rPr>
          <w:b/>
          <w:bCs/>
          <w:iCs/>
          <w:color w:val="0000FF"/>
          <w:sz w:val="20"/>
          <w:szCs w:val="20"/>
        </w:rPr>
        <w:t>No, we are only requesting one resource.</w:t>
      </w:r>
    </w:p>
    <w:p w14:paraId="71F45DD7" w14:textId="77777777" w:rsidR="007102C8" w:rsidRPr="00A4312B" w:rsidRDefault="007102C8" w:rsidP="00234D25">
      <w:pPr>
        <w:autoSpaceDE w:val="0"/>
        <w:autoSpaceDN w:val="0"/>
        <w:adjustRightInd w:val="0"/>
        <w:spacing w:line="300" w:lineRule="auto"/>
        <w:jc w:val="both"/>
        <w:rPr>
          <w:rFonts w:cs="Arial"/>
          <w:b/>
          <w:bCs/>
          <w:color w:val="000066"/>
          <w:sz w:val="20"/>
          <w:szCs w:val="20"/>
        </w:rPr>
      </w:pPr>
    </w:p>
    <w:p w14:paraId="46C0E9DB" w14:textId="6AF3D69B" w:rsidR="007102C8" w:rsidRPr="00A4312B" w:rsidRDefault="007102C8" w:rsidP="00234D25">
      <w:pPr>
        <w:spacing w:line="300" w:lineRule="auto"/>
        <w:jc w:val="both"/>
        <w:rPr>
          <w:rFonts w:cs="Arial"/>
          <w:sz w:val="20"/>
          <w:szCs w:val="20"/>
        </w:rPr>
      </w:pPr>
      <w:r w:rsidRPr="00A4312B">
        <w:rPr>
          <w:rFonts w:cs="Arial"/>
          <w:b/>
          <w:bCs/>
          <w:sz w:val="20"/>
          <w:szCs w:val="20"/>
          <w:u w:val="single"/>
        </w:rPr>
        <w:t>Question #12</w:t>
      </w:r>
      <w:r w:rsidRPr="00A4312B">
        <w:rPr>
          <w:rFonts w:cs="Arial"/>
          <w:b/>
          <w:bCs/>
          <w:sz w:val="20"/>
          <w:szCs w:val="20"/>
        </w:rPr>
        <w:t>:</w:t>
      </w:r>
      <w:r w:rsidR="00F3781F">
        <w:rPr>
          <w:rFonts w:cs="Arial"/>
          <w:b/>
          <w:bCs/>
          <w:sz w:val="20"/>
          <w:szCs w:val="20"/>
        </w:rPr>
        <w:t xml:space="preserve"> </w:t>
      </w:r>
      <w:r w:rsidR="00F3781F" w:rsidRPr="00F3781F">
        <w:rPr>
          <w:rFonts w:cs="Arial"/>
          <w:b/>
          <w:bCs/>
          <w:sz w:val="20"/>
          <w:szCs w:val="20"/>
        </w:rPr>
        <w:t>What is the current data architecture landscape?</w:t>
      </w:r>
    </w:p>
    <w:p w14:paraId="71D84DFF" w14:textId="77777777" w:rsidR="007102C8" w:rsidRPr="00A4312B" w:rsidRDefault="007102C8" w:rsidP="00234D25">
      <w:pPr>
        <w:spacing w:line="300" w:lineRule="auto"/>
        <w:jc w:val="both"/>
        <w:rPr>
          <w:rFonts w:cs="Arial"/>
          <w:sz w:val="20"/>
          <w:szCs w:val="20"/>
        </w:rPr>
      </w:pPr>
    </w:p>
    <w:p w14:paraId="12352EDE" w14:textId="32424FEE"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884F17">
        <w:rPr>
          <w:b/>
          <w:bCs/>
          <w:iCs/>
          <w:color w:val="0000FF"/>
          <w:sz w:val="20"/>
          <w:szCs w:val="20"/>
        </w:rPr>
        <w:t xml:space="preserve"> </w:t>
      </w:r>
      <w:r w:rsidR="00884F17">
        <w:rPr>
          <w:rFonts w:cs="Arial"/>
          <w:b/>
          <w:bCs/>
          <w:color w:val="0000FF"/>
          <w:sz w:val="20"/>
          <w:szCs w:val="20"/>
        </w:rPr>
        <w:t>OSC declines to answer as the current production architecture diagram is proprietary to OSC</w:t>
      </w:r>
      <w:r w:rsidR="00884F17" w:rsidRPr="17E89C88">
        <w:rPr>
          <w:rFonts w:cs="Arial"/>
          <w:b/>
          <w:bCs/>
          <w:color w:val="0000FF"/>
          <w:sz w:val="20"/>
          <w:szCs w:val="20"/>
        </w:rPr>
        <w:t>.</w:t>
      </w:r>
    </w:p>
    <w:p w14:paraId="1D53BE9C" w14:textId="77777777" w:rsidR="007102C8" w:rsidRPr="00A4312B" w:rsidRDefault="007102C8" w:rsidP="00234D25">
      <w:pPr>
        <w:spacing w:line="300" w:lineRule="auto"/>
        <w:jc w:val="both"/>
        <w:rPr>
          <w:rFonts w:cs="Arial"/>
          <w:b/>
          <w:bCs/>
          <w:color w:val="000066"/>
          <w:sz w:val="20"/>
          <w:szCs w:val="20"/>
        </w:rPr>
      </w:pPr>
    </w:p>
    <w:p w14:paraId="30C436D9" w14:textId="403490DD" w:rsidR="007102C8" w:rsidRPr="00A4312B" w:rsidRDefault="007102C8" w:rsidP="00234D25">
      <w:pPr>
        <w:spacing w:line="300" w:lineRule="auto"/>
        <w:jc w:val="both"/>
        <w:rPr>
          <w:rFonts w:cs="Arial"/>
          <w:sz w:val="20"/>
          <w:szCs w:val="20"/>
        </w:rPr>
      </w:pPr>
      <w:r w:rsidRPr="00A4312B">
        <w:rPr>
          <w:rFonts w:cs="Arial"/>
          <w:b/>
          <w:bCs/>
          <w:sz w:val="20"/>
          <w:szCs w:val="20"/>
          <w:u w:val="single"/>
        </w:rPr>
        <w:t>Question #13</w:t>
      </w:r>
      <w:r w:rsidRPr="00A4312B">
        <w:rPr>
          <w:rFonts w:cs="Arial"/>
          <w:b/>
          <w:bCs/>
          <w:sz w:val="20"/>
          <w:szCs w:val="20"/>
        </w:rPr>
        <w:t>:</w:t>
      </w:r>
      <w:r w:rsidR="00F3781F">
        <w:rPr>
          <w:rFonts w:cs="Arial"/>
          <w:b/>
          <w:bCs/>
          <w:sz w:val="20"/>
          <w:szCs w:val="20"/>
        </w:rPr>
        <w:t xml:space="preserve"> </w:t>
      </w:r>
      <w:r w:rsidR="00F3781F" w:rsidRPr="00F3781F">
        <w:rPr>
          <w:rFonts w:cs="Arial"/>
          <w:b/>
          <w:bCs/>
          <w:sz w:val="20"/>
          <w:szCs w:val="20"/>
        </w:rPr>
        <w:t>What data models currently exist within the environment?</w:t>
      </w:r>
    </w:p>
    <w:p w14:paraId="7278E3F1" w14:textId="77777777" w:rsidR="007102C8" w:rsidRPr="00A4312B" w:rsidRDefault="007102C8" w:rsidP="00234D25">
      <w:pPr>
        <w:autoSpaceDE w:val="0"/>
        <w:autoSpaceDN w:val="0"/>
        <w:adjustRightInd w:val="0"/>
        <w:spacing w:line="300" w:lineRule="auto"/>
        <w:jc w:val="both"/>
        <w:rPr>
          <w:rFonts w:cs="Arial"/>
          <w:color w:val="000000"/>
          <w:sz w:val="20"/>
          <w:szCs w:val="20"/>
        </w:rPr>
      </w:pPr>
    </w:p>
    <w:p w14:paraId="22CD8ED6" w14:textId="425D5D86"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884F17">
        <w:rPr>
          <w:b/>
          <w:bCs/>
          <w:iCs/>
          <w:color w:val="0000FF"/>
          <w:sz w:val="20"/>
          <w:szCs w:val="20"/>
        </w:rPr>
        <w:t xml:space="preserve"> </w:t>
      </w:r>
      <w:r w:rsidR="00884F17">
        <w:rPr>
          <w:rFonts w:cs="Arial"/>
          <w:b/>
          <w:bCs/>
          <w:color w:val="0000FF"/>
          <w:sz w:val="20"/>
          <w:szCs w:val="20"/>
        </w:rPr>
        <w:t>OSC declines to answer</w:t>
      </w:r>
      <w:r w:rsidR="00884F17" w:rsidRPr="17E89C88">
        <w:rPr>
          <w:rFonts w:cs="Arial"/>
          <w:b/>
          <w:bCs/>
          <w:color w:val="0000FF"/>
          <w:sz w:val="20"/>
          <w:szCs w:val="20"/>
        </w:rPr>
        <w:t>.</w:t>
      </w:r>
    </w:p>
    <w:p w14:paraId="42ED6C01" w14:textId="77777777" w:rsidR="007102C8" w:rsidRPr="00A4312B" w:rsidRDefault="007102C8" w:rsidP="00234D25">
      <w:pPr>
        <w:autoSpaceDE w:val="0"/>
        <w:autoSpaceDN w:val="0"/>
        <w:adjustRightInd w:val="0"/>
        <w:spacing w:line="300" w:lineRule="auto"/>
        <w:jc w:val="both"/>
        <w:rPr>
          <w:rFonts w:cs="Arial"/>
          <w:b/>
          <w:bCs/>
          <w:color w:val="000066"/>
          <w:sz w:val="20"/>
          <w:szCs w:val="20"/>
        </w:rPr>
      </w:pPr>
    </w:p>
    <w:p w14:paraId="2955280C" w14:textId="43F70B08" w:rsidR="007102C8" w:rsidRPr="00A4312B" w:rsidRDefault="007102C8" w:rsidP="00234D25">
      <w:pPr>
        <w:spacing w:line="300" w:lineRule="auto"/>
        <w:jc w:val="both"/>
        <w:rPr>
          <w:rFonts w:cs="Arial"/>
          <w:sz w:val="20"/>
          <w:szCs w:val="20"/>
        </w:rPr>
      </w:pPr>
      <w:r w:rsidRPr="00A4312B">
        <w:rPr>
          <w:rFonts w:cs="Arial"/>
          <w:b/>
          <w:bCs/>
          <w:sz w:val="20"/>
          <w:szCs w:val="20"/>
          <w:u w:val="single"/>
        </w:rPr>
        <w:t>Question #14</w:t>
      </w:r>
      <w:r w:rsidRPr="00A4312B">
        <w:rPr>
          <w:rFonts w:cs="Arial"/>
          <w:b/>
          <w:bCs/>
          <w:sz w:val="20"/>
          <w:szCs w:val="20"/>
        </w:rPr>
        <w:t>:</w:t>
      </w:r>
      <w:r w:rsidR="00F3781F">
        <w:rPr>
          <w:rFonts w:cs="Arial"/>
          <w:b/>
          <w:bCs/>
          <w:sz w:val="20"/>
          <w:szCs w:val="20"/>
        </w:rPr>
        <w:t xml:space="preserve"> </w:t>
      </w:r>
      <w:r w:rsidR="00F3781F" w:rsidRPr="00F3781F">
        <w:rPr>
          <w:rFonts w:cs="Arial"/>
          <w:b/>
          <w:bCs/>
          <w:sz w:val="20"/>
          <w:szCs w:val="20"/>
        </w:rPr>
        <w:t>What are the major source systems, and what databases are currently in use?</w:t>
      </w:r>
    </w:p>
    <w:p w14:paraId="42EE2B5A" w14:textId="77777777" w:rsidR="007102C8" w:rsidRPr="00A4312B" w:rsidRDefault="007102C8" w:rsidP="00234D25">
      <w:pPr>
        <w:spacing w:line="300" w:lineRule="auto"/>
        <w:jc w:val="both"/>
        <w:rPr>
          <w:rFonts w:cs="Arial"/>
          <w:sz w:val="20"/>
          <w:szCs w:val="20"/>
        </w:rPr>
      </w:pPr>
    </w:p>
    <w:p w14:paraId="4601F11D" w14:textId="4D84FD60"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F864B8">
        <w:rPr>
          <w:b/>
          <w:bCs/>
          <w:iCs/>
          <w:color w:val="0000FF"/>
          <w:sz w:val="20"/>
          <w:szCs w:val="20"/>
        </w:rPr>
        <w:t xml:space="preserve"> We have multiple Oracle based internal and external source systems.</w:t>
      </w:r>
    </w:p>
    <w:p w14:paraId="538BC212" w14:textId="77777777" w:rsidR="007102C8" w:rsidRPr="00A4312B" w:rsidRDefault="007102C8" w:rsidP="00234D25">
      <w:pPr>
        <w:spacing w:line="300" w:lineRule="auto"/>
        <w:jc w:val="both"/>
        <w:rPr>
          <w:rFonts w:cs="Arial"/>
          <w:b/>
          <w:bCs/>
          <w:color w:val="000066"/>
          <w:sz w:val="20"/>
          <w:szCs w:val="20"/>
        </w:rPr>
      </w:pPr>
    </w:p>
    <w:p w14:paraId="33A112E4" w14:textId="258811D5" w:rsidR="007102C8" w:rsidRPr="00A4312B" w:rsidRDefault="007102C8" w:rsidP="00234D25">
      <w:pPr>
        <w:spacing w:line="300" w:lineRule="auto"/>
        <w:jc w:val="both"/>
        <w:rPr>
          <w:rFonts w:cs="Arial"/>
          <w:sz w:val="20"/>
          <w:szCs w:val="20"/>
        </w:rPr>
      </w:pPr>
      <w:r w:rsidRPr="00A4312B">
        <w:rPr>
          <w:rFonts w:cs="Arial"/>
          <w:b/>
          <w:bCs/>
          <w:sz w:val="20"/>
          <w:szCs w:val="20"/>
          <w:u w:val="single"/>
        </w:rPr>
        <w:t>Question #15</w:t>
      </w:r>
      <w:r w:rsidRPr="00A4312B">
        <w:rPr>
          <w:rFonts w:cs="Arial"/>
          <w:b/>
          <w:bCs/>
          <w:sz w:val="20"/>
          <w:szCs w:val="20"/>
        </w:rPr>
        <w:t>:</w:t>
      </w:r>
      <w:r w:rsidR="00F3781F">
        <w:rPr>
          <w:rFonts w:cs="Arial"/>
          <w:b/>
          <w:bCs/>
          <w:sz w:val="20"/>
          <w:szCs w:val="20"/>
        </w:rPr>
        <w:t xml:space="preserve"> </w:t>
      </w:r>
      <w:r w:rsidR="00F3781F" w:rsidRPr="00F3781F">
        <w:rPr>
          <w:rFonts w:cs="Arial"/>
          <w:b/>
          <w:bCs/>
          <w:sz w:val="20"/>
          <w:szCs w:val="20"/>
        </w:rPr>
        <w:t>Is there an existing data catalog or metadata management system?</w:t>
      </w:r>
    </w:p>
    <w:p w14:paraId="455E9350" w14:textId="77777777" w:rsidR="007102C8" w:rsidRPr="00A4312B" w:rsidRDefault="007102C8" w:rsidP="00234D25">
      <w:pPr>
        <w:autoSpaceDE w:val="0"/>
        <w:autoSpaceDN w:val="0"/>
        <w:adjustRightInd w:val="0"/>
        <w:spacing w:line="300" w:lineRule="auto"/>
        <w:jc w:val="both"/>
        <w:rPr>
          <w:rFonts w:cs="Arial"/>
          <w:color w:val="000000"/>
          <w:sz w:val="20"/>
          <w:szCs w:val="20"/>
        </w:rPr>
      </w:pPr>
    </w:p>
    <w:p w14:paraId="58463FC6" w14:textId="08679AE0"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F864B8">
        <w:rPr>
          <w:b/>
          <w:bCs/>
          <w:iCs/>
          <w:color w:val="0000FF"/>
          <w:sz w:val="20"/>
          <w:szCs w:val="20"/>
        </w:rPr>
        <w:t xml:space="preserve"> No.</w:t>
      </w:r>
    </w:p>
    <w:p w14:paraId="1A09755C" w14:textId="77777777" w:rsidR="007102C8" w:rsidRPr="00A4312B" w:rsidRDefault="007102C8" w:rsidP="00234D25">
      <w:pPr>
        <w:autoSpaceDE w:val="0"/>
        <w:autoSpaceDN w:val="0"/>
        <w:adjustRightInd w:val="0"/>
        <w:spacing w:line="300" w:lineRule="auto"/>
        <w:jc w:val="both"/>
        <w:rPr>
          <w:rFonts w:cs="Arial"/>
          <w:b/>
          <w:bCs/>
          <w:color w:val="000066"/>
          <w:sz w:val="20"/>
          <w:szCs w:val="20"/>
        </w:rPr>
      </w:pPr>
    </w:p>
    <w:p w14:paraId="0D4AF18F" w14:textId="5AB374DC" w:rsidR="007102C8" w:rsidRPr="00A4312B" w:rsidRDefault="007102C8" w:rsidP="00234D25">
      <w:pPr>
        <w:spacing w:line="300" w:lineRule="auto"/>
        <w:jc w:val="both"/>
        <w:rPr>
          <w:rFonts w:cs="Arial"/>
          <w:sz w:val="20"/>
          <w:szCs w:val="20"/>
        </w:rPr>
      </w:pPr>
      <w:r w:rsidRPr="00A4312B">
        <w:rPr>
          <w:rFonts w:cs="Arial"/>
          <w:b/>
          <w:bCs/>
          <w:sz w:val="20"/>
          <w:szCs w:val="20"/>
          <w:u w:val="single"/>
        </w:rPr>
        <w:t>Question #1</w:t>
      </w:r>
      <w:r w:rsidR="006E35F8">
        <w:rPr>
          <w:rFonts w:cs="Arial"/>
          <w:b/>
          <w:bCs/>
          <w:sz w:val="20"/>
          <w:szCs w:val="20"/>
          <w:u w:val="single"/>
        </w:rPr>
        <w:t>6</w:t>
      </w:r>
      <w:r w:rsidRPr="00A4312B">
        <w:rPr>
          <w:rFonts w:cs="Arial"/>
          <w:b/>
          <w:bCs/>
          <w:sz w:val="20"/>
          <w:szCs w:val="20"/>
        </w:rPr>
        <w:t>:</w:t>
      </w:r>
      <w:r w:rsidR="00F3781F">
        <w:rPr>
          <w:rFonts w:cs="Arial"/>
          <w:b/>
          <w:bCs/>
          <w:sz w:val="20"/>
          <w:szCs w:val="20"/>
        </w:rPr>
        <w:t xml:space="preserve"> </w:t>
      </w:r>
      <w:r w:rsidR="00F3781F" w:rsidRPr="00F3781F">
        <w:rPr>
          <w:rFonts w:cs="Arial"/>
          <w:b/>
          <w:bCs/>
          <w:sz w:val="20"/>
          <w:szCs w:val="20"/>
        </w:rPr>
        <w:t xml:space="preserve">How many source systems are expected to feed into the ETL pipeline, and what types of data sources are </w:t>
      </w:r>
      <w:r w:rsidR="00A43E74" w:rsidRPr="00F3781F">
        <w:rPr>
          <w:rFonts w:cs="Arial"/>
          <w:b/>
          <w:bCs/>
          <w:sz w:val="20"/>
          <w:szCs w:val="20"/>
        </w:rPr>
        <w:t>involved?</w:t>
      </w:r>
    </w:p>
    <w:p w14:paraId="0F21BDB7" w14:textId="77777777" w:rsidR="007102C8" w:rsidRPr="00A4312B" w:rsidRDefault="007102C8" w:rsidP="00234D25">
      <w:pPr>
        <w:autoSpaceDE w:val="0"/>
        <w:autoSpaceDN w:val="0"/>
        <w:adjustRightInd w:val="0"/>
        <w:spacing w:line="300" w:lineRule="auto"/>
        <w:jc w:val="both"/>
        <w:rPr>
          <w:rFonts w:cs="Arial"/>
          <w:color w:val="000000"/>
          <w:sz w:val="20"/>
          <w:szCs w:val="20"/>
        </w:rPr>
      </w:pPr>
    </w:p>
    <w:p w14:paraId="1C77C2E4" w14:textId="2E26168A" w:rsidR="006D352E" w:rsidRPr="006D352E" w:rsidRDefault="006D352E" w:rsidP="00234D25">
      <w:pPr>
        <w:spacing w:line="300" w:lineRule="auto"/>
        <w:jc w:val="both"/>
        <w:rPr>
          <w:b/>
          <w:bCs/>
          <w:iCs/>
          <w:color w:val="0000FF"/>
          <w:sz w:val="20"/>
          <w:szCs w:val="20"/>
        </w:rPr>
      </w:pPr>
      <w:r w:rsidRPr="006D352E">
        <w:rPr>
          <w:b/>
          <w:bCs/>
          <w:iCs/>
          <w:color w:val="0000FF"/>
          <w:sz w:val="20"/>
          <w:szCs w:val="20"/>
          <w:u w:val="single"/>
        </w:rPr>
        <w:t>Respons</w:t>
      </w:r>
      <w:r w:rsidR="00686231">
        <w:rPr>
          <w:b/>
          <w:bCs/>
          <w:iCs/>
          <w:color w:val="0000FF"/>
          <w:sz w:val="20"/>
          <w:szCs w:val="20"/>
          <w:u w:val="single"/>
        </w:rPr>
        <w:t>e</w:t>
      </w:r>
      <w:r w:rsidR="00686231" w:rsidRPr="000822A1">
        <w:rPr>
          <w:b/>
          <w:bCs/>
          <w:iCs/>
          <w:color w:val="0000FF"/>
          <w:sz w:val="20"/>
          <w:szCs w:val="20"/>
        </w:rPr>
        <w:t xml:space="preserve">: </w:t>
      </w:r>
      <w:r w:rsidR="00FB71B2">
        <w:rPr>
          <w:b/>
          <w:bCs/>
          <w:iCs/>
          <w:color w:val="0000FF"/>
          <w:sz w:val="20"/>
          <w:szCs w:val="20"/>
        </w:rPr>
        <w:t>Multiple</w:t>
      </w:r>
      <w:r w:rsidR="004A1084">
        <w:rPr>
          <w:b/>
          <w:bCs/>
          <w:iCs/>
          <w:color w:val="0000FF"/>
          <w:sz w:val="20"/>
          <w:szCs w:val="20"/>
        </w:rPr>
        <w:t xml:space="preserve"> source systems. See response to Question #14.</w:t>
      </w:r>
    </w:p>
    <w:p w14:paraId="397C5B27" w14:textId="77777777" w:rsidR="007102C8" w:rsidRPr="00A4312B" w:rsidRDefault="007102C8" w:rsidP="00234D25">
      <w:pPr>
        <w:autoSpaceDE w:val="0"/>
        <w:autoSpaceDN w:val="0"/>
        <w:adjustRightInd w:val="0"/>
        <w:spacing w:line="300" w:lineRule="auto"/>
        <w:jc w:val="both"/>
        <w:rPr>
          <w:rFonts w:cs="Arial"/>
          <w:b/>
          <w:bCs/>
          <w:color w:val="000066"/>
          <w:sz w:val="20"/>
          <w:szCs w:val="20"/>
        </w:rPr>
      </w:pPr>
    </w:p>
    <w:p w14:paraId="2DCD7358" w14:textId="319710A9" w:rsidR="001076CB" w:rsidRPr="00A4312B" w:rsidRDefault="001076CB" w:rsidP="001076CB">
      <w:pPr>
        <w:spacing w:line="300" w:lineRule="auto"/>
        <w:jc w:val="both"/>
        <w:rPr>
          <w:rFonts w:cs="Arial"/>
          <w:sz w:val="20"/>
          <w:szCs w:val="20"/>
        </w:rPr>
      </w:pPr>
      <w:r w:rsidRPr="00A4312B">
        <w:rPr>
          <w:rFonts w:cs="Arial"/>
          <w:b/>
          <w:bCs/>
          <w:sz w:val="20"/>
          <w:szCs w:val="20"/>
          <w:u w:val="single"/>
        </w:rPr>
        <w:t>Question #1</w:t>
      </w:r>
      <w:r w:rsidR="006E35F8">
        <w:rPr>
          <w:rFonts w:cs="Arial"/>
          <w:b/>
          <w:bCs/>
          <w:sz w:val="20"/>
          <w:szCs w:val="20"/>
          <w:u w:val="single"/>
        </w:rPr>
        <w:t>7</w:t>
      </w:r>
      <w:r w:rsidRPr="00A4312B">
        <w:rPr>
          <w:rFonts w:cs="Arial"/>
          <w:b/>
          <w:bCs/>
          <w:sz w:val="20"/>
          <w:szCs w:val="20"/>
        </w:rPr>
        <w:t>:</w:t>
      </w:r>
      <w:r w:rsidR="00F3781F">
        <w:rPr>
          <w:rFonts w:cs="Arial"/>
          <w:b/>
          <w:bCs/>
          <w:sz w:val="20"/>
          <w:szCs w:val="20"/>
        </w:rPr>
        <w:t xml:space="preserve"> </w:t>
      </w:r>
      <w:r w:rsidR="00F3781F" w:rsidRPr="00F3781F">
        <w:rPr>
          <w:rFonts w:cs="Arial"/>
          <w:b/>
          <w:bCs/>
          <w:sz w:val="20"/>
          <w:szCs w:val="20"/>
        </w:rPr>
        <w:t>Are there preferred ETL/ELT tools to be used for this engagement</w:t>
      </w:r>
    </w:p>
    <w:p w14:paraId="3DCEC798" w14:textId="77777777" w:rsidR="001076CB" w:rsidRPr="00A4312B" w:rsidRDefault="001076CB" w:rsidP="001076CB">
      <w:pPr>
        <w:autoSpaceDE w:val="0"/>
        <w:autoSpaceDN w:val="0"/>
        <w:adjustRightInd w:val="0"/>
        <w:spacing w:line="300" w:lineRule="auto"/>
        <w:jc w:val="both"/>
        <w:rPr>
          <w:rFonts w:cs="Arial"/>
          <w:color w:val="000000"/>
          <w:sz w:val="20"/>
          <w:szCs w:val="20"/>
        </w:rPr>
      </w:pPr>
    </w:p>
    <w:p w14:paraId="40CBD6C7" w14:textId="283E33B3" w:rsidR="001076CB" w:rsidRDefault="001076CB" w:rsidP="001076CB">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4A1084">
        <w:rPr>
          <w:b/>
          <w:bCs/>
          <w:iCs/>
          <w:color w:val="0000FF"/>
          <w:sz w:val="20"/>
          <w:szCs w:val="20"/>
        </w:rPr>
        <w:t xml:space="preserve"> Qlik Compose.</w:t>
      </w:r>
    </w:p>
    <w:p w14:paraId="5BADC705" w14:textId="77777777" w:rsidR="00F3781F" w:rsidRDefault="00F3781F" w:rsidP="001076CB">
      <w:pPr>
        <w:spacing w:line="300" w:lineRule="auto"/>
        <w:jc w:val="both"/>
        <w:rPr>
          <w:b/>
          <w:bCs/>
          <w:iCs/>
          <w:color w:val="0000FF"/>
          <w:sz w:val="20"/>
          <w:szCs w:val="20"/>
        </w:rPr>
      </w:pPr>
    </w:p>
    <w:p w14:paraId="3567E459" w14:textId="0B66FD16" w:rsidR="00F3781F" w:rsidRDefault="00F3781F" w:rsidP="001076CB">
      <w:pPr>
        <w:spacing w:line="300" w:lineRule="auto"/>
        <w:jc w:val="both"/>
        <w:rPr>
          <w:b/>
          <w:bCs/>
          <w:iCs/>
          <w:sz w:val="20"/>
          <w:szCs w:val="20"/>
        </w:rPr>
      </w:pPr>
      <w:r w:rsidRPr="00F3781F">
        <w:rPr>
          <w:b/>
          <w:bCs/>
          <w:iCs/>
          <w:sz w:val="20"/>
          <w:szCs w:val="20"/>
          <w:u w:val="single"/>
        </w:rPr>
        <w:t>Question #1</w:t>
      </w:r>
      <w:r w:rsidR="006E35F8">
        <w:rPr>
          <w:b/>
          <w:bCs/>
          <w:iCs/>
          <w:sz w:val="20"/>
          <w:szCs w:val="20"/>
          <w:u w:val="single"/>
        </w:rPr>
        <w:t>8</w:t>
      </w:r>
      <w:r w:rsidRPr="00F3781F">
        <w:rPr>
          <w:b/>
          <w:bCs/>
          <w:iCs/>
          <w:sz w:val="20"/>
          <w:szCs w:val="20"/>
        </w:rPr>
        <w:t>: What CI/CD tools are currently used for development and deployment?</w:t>
      </w:r>
    </w:p>
    <w:p w14:paraId="2EBF97F2" w14:textId="77777777" w:rsidR="00392768" w:rsidRDefault="00392768" w:rsidP="00F3781F">
      <w:pPr>
        <w:spacing w:line="300" w:lineRule="auto"/>
        <w:jc w:val="both"/>
        <w:rPr>
          <w:b/>
          <w:bCs/>
          <w:iCs/>
          <w:color w:val="0000FF"/>
          <w:sz w:val="20"/>
          <w:szCs w:val="20"/>
          <w:u w:val="single"/>
        </w:rPr>
      </w:pPr>
    </w:p>
    <w:p w14:paraId="158B071F" w14:textId="58278097" w:rsidR="00F3781F" w:rsidRDefault="00F3781F" w:rsidP="00F3781F">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D04F77">
        <w:rPr>
          <w:b/>
          <w:bCs/>
          <w:iCs/>
          <w:color w:val="0000FF"/>
          <w:sz w:val="20"/>
          <w:szCs w:val="20"/>
        </w:rPr>
        <w:t xml:space="preserve"> Not applicable for this position</w:t>
      </w:r>
      <w:r w:rsidR="002A103F">
        <w:rPr>
          <w:b/>
          <w:bCs/>
          <w:iCs/>
          <w:color w:val="0000FF"/>
          <w:sz w:val="20"/>
          <w:szCs w:val="20"/>
        </w:rPr>
        <w:t>.</w:t>
      </w:r>
    </w:p>
    <w:p w14:paraId="18B77D30" w14:textId="77777777" w:rsidR="00F3781F" w:rsidRDefault="00F3781F" w:rsidP="001076CB">
      <w:pPr>
        <w:spacing w:line="300" w:lineRule="auto"/>
        <w:jc w:val="both"/>
        <w:rPr>
          <w:b/>
          <w:bCs/>
          <w:iCs/>
          <w:sz w:val="20"/>
          <w:szCs w:val="20"/>
        </w:rPr>
      </w:pPr>
    </w:p>
    <w:p w14:paraId="0835CCE8" w14:textId="0907F8BB" w:rsidR="007102C8" w:rsidRDefault="00F3781F" w:rsidP="00234D25">
      <w:pPr>
        <w:spacing w:line="300" w:lineRule="auto"/>
        <w:jc w:val="both"/>
        <w:rPr>
          <w:b/>
          <w:bCs/>
          <w:iCs/>
          <w:sz w:val="20"/>
          <w:szCs w:val="20"/>
        </w:rPr>
      </w:pPr>
      <w:r w:rsidRPr="00F3781F">
        <w:rPr>
          <w:b/>
          <w:bCs/>
          <w:iCs/>
          <w:sz w:val="20"/>
          <w:szCs w:val="20"/>
          <w:u w:val="single"/>
        </w:rPr>
        <w:t>Question</w:t>
      </w:r>
      <w:r>
        <w:rPr>
          <w:b/>
          <w:bCs/>
          <w:iCs/>
          <w:sz w:val="20"/>
          <w:szCs w:val="20"/>
          <w:u w:val="single"/>
        </w:rPr>
        <w:t xml:space="preserve"> </w:t>
      </w:r>
      <w:r w:rsidRPr="00F3781F">
        <w:rPr>
          <w:b/>
          <w:bCs/>
          <w:iCs/>
          <w:sz w:val="20"/>
          <w:szCs w:val="20"/>
          <w:u w:val="single"/>
        </w:rPr>
        <w:t>#</w:t>
      </w:r>
      <w:r w:rsidR="006E35F8">
        <w:rPr>
          <w:b/>
          <w:bCs/>
          <w:iCs/>
          <w:sz w:val="20"/>
          <w:szCs w:val="20"/>
          <w:u w:val="single"/>
        </w:rPr>
        <w:t>19</w:t>
      </w:r>
      <w:r>
        <w:rPr>
          <w:b/>
          <w:bCs/>
          <w:iCs/>
          <w:sz w:val="20"/>
          <w:szCs w:val="20"/>
        </w:rPr>
        <w:t xml:space="preserve">: </w:t>
      </w:r>
      <w:r w:rsidRPr="00F3781F">
        <w:rPr>
          <w:b/>
          <w:bCs/>
          <w:iCs/>
          <w:sz w:val="20"/>
          <w:szCs w:val="20"/>
        </w:rPr>
        <w:t>Is the environment cloud-based, on-premises, or hybrid? Additionally, who is responsible for infrastructure provisioning and management?</w:t>
      </w:r>
    </w:p>
    <w:p w14:paraId="0E8D4CC8" w14:textId="77777777" w:rsidR="00F3781F" w:rsidRDefault="00F3781F" w:rsidP="00234D25">
      <w:pPr>
        <w:spacing w:line="300" w:lineRule="auto"/>
        <w:jc w:val="both"/>
        <w:rPr>
          <w:b/>
          <w:bCs/>
          <w:iCs/>
          <w:sz w:val="20"/>
          <w:szCs w:val="20"/>
        </w:rPr>
      </w:pPr>
    </w:p>
    <w:p w14:paraId="2C5053C8" w14:textId="40C0F520" w:rsidR="00F3781F" w:rsidRDefault="004A0A24" w:rsidP="00F3781F">
      <w:pPr>
        <w:spacing w:line="300" w:lineRule="auto"/>
        <w:jc w:val="both"/>
        <w:rPr>
          <w:b/>
          <w:bCs/>
          <w:iCs/>
          <w:color w:val="0000FF"/>
          <w:sz w:val="20"/>
          <w:szCs w:val="20"/>
        </w:rPr>
      </w:pPr>
      <w:r w:rsidRPr="006D352E">
        <w:rPr>
          <w:b/>
          <w:bCs/>
          <w:iCs/>
          <w:color w:val="0000FF"/>
          <w:sz w:val="20"/>
          <w:szCs w:val="20"/>
          <w:u w:val="single"/>
        </w:rPr>
        <w:lastRenderedPageBreak/>
        <w:t>Response</w:t>
      </w:r>
      <w:r w:rsidRPr="006D352E">
        <w:rPr>
          <w:b/>
          <w:bCs/>
          <w:iCs/>
          <w:color w:val="0000FF"/>
          <w:sz w:val="20"/>
          <w:szCs w:val="20"/>
        </w:rPr>
        <w:t>:</w:t>
      </w:r>
      <w:r>
        <w:rPr>
          <w:b/>
          <w:bCs/>
          <w:iCs/>
          <w:color w:val="0000FF"/>
          <w:sz w:val="20"/>
          <w:szCs w:val="20"/>
        </w:rPr>
        <w:t xml:space="preserve"> </w:t>
      </w:r>
      <w:r w:rsidR="003E3D18">
        <w:rPr>
          <w:b/>
          <w:bCs/>
          <w:iCs/>
          <w:color w:val="0000FF"/>
          <w:sz w:val="20"/>
          <w:szCs w:val="20"/>
        </w:rPr>
        <w:t xml:space="preserve">The environment is </w:t>
      </w:r>
      <w:proofErr w:type="gramStart"/>
      <w:r w:rsidR="003E3D18">
        <w:rPr>
          <w:b/>
          <w:bCs/>
          <w:iCs/>
          <w:color w:val="0000FF"/>
          <w:sz w:val="20"/>
          <w:szCs w:val="20"/>
        </w:rPr>
        <w:t>o</w:t>
      </w:r>
      <w:r>
        <w:rPr>
          <w:b/>
          <w:bCs/>
          <w:iCs/>
          <w:color w:val="0000FF"/>
          <w:sz w:val="20"/>
          <w:szCs w:val="20"/>
        </w:rPr>
        <w:t>n-premises</w:t>
      </w:r>
      <w:proofErr w:type="gramEnd"/>
      <w:r w:rsidR="00634043">
        <w:rPr>
          <w:b/>
          <w:bCs/>
          <w:iCs/>
          <w:color w:val="0000FF"/>
          <w:sz w:val="20"/>
          <w:szCs w:val="20"/>
        </w:rPr>
        <w:t>. OSC</w:t>
      </w:r>
      <w:r w:rsidR="003E3D18">
        <w:rPr>
          <w:b/>
          <w:bCs/>
          <w:iCs/>
          <w:color w:val="0000FF"/>
          <w:sz w:val="20"/>
          <w:szCs w:val="20"/>
        </w:rPr>
        <w:t xml:space="preserve">’s </w:t>
      </w:r>
      <w:r w:rsidR="00634043">
        <w:rPr>
          <w:b/>
          <w:bCs/>
          <w:iCs/>
          <w:color w:val="0000FF"/>
          <w:sz w:val="20"/>
          <w:szCs w:val="20"/>
        </w:rPr>
        <w:t>IT support teams are responsible for infrastructure provisioning and management.</w:t>
      </w:r>
    </w:p>
    <w:p w14:paraId="651A495C" w14:textId="77777777" w:rsidR="00F3781F" w:rsidRDefault="00F3781F" w:rsidP="00234D25">
      <w:pPr>
        <w:spacing w:line="300" w:lineRule="auto"/>
        <w:jc w:val="both"/>
        <w:rPr>
          <w:b/>
          <w:bCs/>
          <w:iCs/>
          <w:sz w:val="20"/>
          <w:szCs w:val="20"/>
        </w:rPr>
      </w:pPr>
    </w:p>
    <w:p w14:paraId="29BD75A8" w14:textId="11DDD934" w:rsidR="00F3781F" w:rsidRDefault="00F3781F" w:rsidP="00234D25">
      <w:pPr>
        <w:spacing w:line="300" w:lineRule="auto"/>
        <w:jc w:val="both"/>
        <w:rPr>
          <w:b/>
          <w:bCs/>
          <w:iCs/>
          <w:sz w:val="20"/>
          <w:szCs w:val="20"/>
        </w:rPr>
      </w:pPr>
      <w:r w:rsidRPr="00F3781F">
        <w:rPr>
          <w:b/>
          <w:bCs/>
          <w:iCs/>
          <w:sz w:val="20"/>
          <w:szCs w:val="20"/>
          <w:u w:val="single"/>
        </w:rPr>
        <w:t>Question #2</w:t>
      </w:r>
      <w:r w:rsidR="006E35F8">
        <w:rPr>
          <w:b/>
          <w:bCs/>
          <w:iCs/>
          <w:sz w:val="20"/>
          <w:szCs w:val="20"/>
          <w:u w:val="single"/>
        </w:rPr>
        <w:t>0</w:t>
      </w:r>
      <w:r>
        <w:rPr>
          <w:b/>
          <w:bCs/>
          <w:iCs/>
          <w:sz w:val="20"/>
          <w:szCs w:val="20"/>
        </w:rPr>
        <w:t xml:space="preserve">: </w:t>
      </w:r>
      <w:r w:rsidRPr="00F3781F">
        <w:rPr>
          <w:b/>
          <w:bCs/>
          <w:iCs/>
          <w:sz w:val="20"/>
          <w:szCs w:val="20"/>
        </w:rPr>
        <w:t>What are the expected query response SLAs? Are there any existing performance benchmarks or known bottlenecks?</w:t>
      </w:r>
    </w:p>
    <w:p w14:paraId="5B9EAB8D" w14:textId="77777777" w:rsidR="00F3781F" w:rsidRDefault="00F3781F" w:rsidP="00234D25">
      <w:pPr>
        <w:spacing w:line="300" w:lineRule="auto"/>
        <w:jc w:val="both"/>
        <w:rPr>
          <w:b/>
          <w:bCs/>
          <w:iCs/>
          <w:sz w:val="20"/>
          <w:szCs w:val="20"/>
        </w:rPr>
      </w:pPr>
    </w:p>
    <w:p w14:paraId="325660AA" w14:textId="1E78F002" w:rsidR="00F3781F" w:rsidRDefault="00F3781F" w:rsidP="00F3781F">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634043">
        <w:rPr>
          <w:b/>
          <w:bCs/>
          <w:iCs/>
          <w:color w:val="0000FF"/>
          <w:sz w:val="20"/>
          <w:szCs w:val="20"/>
        </w:rPr>
        <w:t xml:space="preserve"> </w:t>
      </w:r>
      <w:r w:rsidR="002A103F">
        <w:rPr>
          <w:b/>
          <w:bCs/>
          <w:iCs/>
          <w:color w:val="0000FF"/>
          <w:sz w:val="20"/>
          <w:szCs w:val="20"/>
        </w:rPr>
        <w:t>Not applicable.</w:t>
      </w:r>
    </w:p>
    <w:p w14:paraId="0A53A263" w14:textId="77777777" w:rsidR="00DE49FD" w:rsidRDefault="00DE49FD" w:rsidP="00F3781F">
      <w:pPr>
        <w:spacing w:line="300" w:lineRule="auto"/>
        <w:jc w:val="both"/>
        <w:rPr>
          <w:b/>
          <w:bCs/>
          <w:iCs/>
          <w:color w:val="0000FF"/>
          <w:sz w:val="20"/>
          <w:szCs w:val="20"/>
        </w:rPr>
      </w:pPr>
    </w:p>
    <w:p w14:paraId="47FF9B3C" w14:textId="06E26D5F" w:rsidR="00F3781F" w:rsidRPr="00F3781F" w:rsidRDefault="00F3781F" w:rsidP="00234D25">
      <w:pPr>
        <w:spacing w:line="300" w:lineRule="auto"/>
        <w:jc w:val="both"/>
        <w:rPr>
          <w:b/>
          <w:bCs/>
          <w:iCs/>
          <w:sz w:val="20"/>
          <w:szCs w:val="20"/>
        </w:rPr>
      </w:pPr>
      <w:r w:rsidRPr="00F3781F">
        <w:rPr>
          <w:b/>
          <w:bCs/>
          <w:iCs/>
          <w:sz w:val="20"/>
          <w:szCs w:val="20"/>
          <w:u w:val="single"/>
        </w:rPr>
        <w:t>Question #2</w:t>
      </w:r>
      <w:r w:rsidR="006E35F8">
        <w:rPr>
          <w:b/>
          <w:bCs/>
          <w:iCs/>
          <w:sz w:val="20"/>
          <w:szCs w:val="20"/>
          <w:u w:val="single"/>
        </w:rPr>
        <w:t>1</w:t>
      </w:r>
      <w:r>
        <w:rPr>
          <w:b/>
          <w:bCs/>
          <w:iCs/>
          <w:sz w:val="20"/>
          <w:szCs w:val="20"/>
        </w:rPr>
        <w:t xml:space="preserve">: </w:t>
      </w:r>
      <w:r w:rsidRPr="00F3781F">
        <w:rPr>
          <w:b/>
          <w:bCs/>
          <w:iCs/>
          <w:sz w:val="20"/>
          <w:szCs w:val="20"/>
        </w:rPr>
        <w:t>What monitoring and alerting tools are currently used for data pipelines and infrastructure?</w:t>
      </w:r>
    </w:p>
    <w:p w14:paraId="1302A046" w14:textId="77777777" w:rsidR="00914FB6" w:rsidRPr="007102C8" w:rsidRDefault="00914FB6" w:rsidP="00234D25">
      <w:pPr>
        <w:spacing w:line="300" w:lineRule="auto"/>
        <w:jc w:val="both"/>
        <w:rPr>
          <w:sz w:val="20"/>
          <w:szCs w:val="20"/>
        </w:rPr>
      </w:pPr>
    </w:p>
    <w:p w14:paraId="0447D451" w14:textId="23B583C5" w:rsidR="00F3781F" w:rsidRDefault="00F3781F" w:rsidP="00F3781F">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634043">
        <w:rPr>
          <w:b/>
          <w:bCs/>
          <w:iCs/>
          <w:color w:val="0000FF"/>
          <w:sz w:val="20"/>
          <w:szCs w:val="20"/>
        </w:rPr>
        <w:t xml:space="preserve"> </w:t>
      </w:r>
      <w:r w:rsidR="002A103F">
        <w:rPr>
          <w:b/>
          <w:bCs/>
          <w:iCs/>
          <w:color w:val="0000FF"/>
          <w:sz w:val="20"/>
          <w:szCs w:val="20"/>
        </w:rPr>
        <w:t>Not applicable.</w:t>
      </w:r>
    </w:p>
    <w:p w14:paraId="28FFA657" w14:textId="77777777" w:rsidR="00DE49FD" w:rsidRDefault="00DE49FD" w:rsidP="00F3781F">
      <w:pPr>
        <w:spacing w:line="300" w:lineRule="auto"/>
        <w:jc w:val="both"/>
        <w:rPr>
          <w:b/>
          <w:bCs/>
          <w:iCs/>
          <w:color w:val="0000FF"/>
          <w:sz w:val="20"/>
          <w:szCs w:val="20"/>
        </w:rPr>
      </w:pPr>
    </w:p>
    <w:p w14:paraId="66CB558D" w14:textId="0D84B518" w:rsidR="00914FB6" w:rsidRDefault="00DE49FD" w:rsidP="00234D25">
      <w:pPr>
        <w:spacing w:line="300" w:lineRule="auto"/>
        <w:jc w:val="both"/>
        <w:rPr>
          <w:b/>
          <w:bCs/>
          <w:iCs/>
          <w:sz w:val="20"/>
          <w:szCs w:val="20"/>
        </w:rPr>
      </w:pPr>
      <w:r w:rsidRPr="00DE49FD">
        <w:rPr>
          <w:b/>
          <w:bCs/>
          <w:iCs/>
          <w:sz w:val="20"/>
          <w:szCs w:val="20"/>
          <w:u w:val="single"/>
        </w:rPr>
        <w:t>Question #</w:t>
      </w:r>
      <w:r>
        <w:rPr>
          <w:b/>
          <w:bCs/>
          <w:iCs/>
          <w:sz w:val="20"/>
          <w:szCs w:val="20"/>
          <w:u w:val="single"/>
        </w:rPr>
        <w:t>2</w:t>
      </w:r>
      <w:r w:rsidR="006E35F8">
        <w:rPr>
          <w:b/>
          <w:bCs/>
          <w:iCs/>
          <w:sz w:val="20"/>
          <w:szCs w:val="20"/>
          <w:u w:val="single"/>
        </w:rPr>
        <w:t>2</w:t>
      </w:r>
      <w:r w:rsidRPr="00DE49FD">
        <w:rPr>
          <w:b/>
          <w:bCs/>
          <w:iCs/>
          <w:sz w:val="20"/>
          <w:szCs w:val="20"/>
        </w:rPr>
        <w:t>:</w:t>
      </w:r>
      <w:r w:rsidR="008B2D88">
        <w:rPr>
          <w:b/>
          <w:bCs/>
          <w:iCs/>
          <w:sz w:val="20"/>
          <w:szCs w:val="20"/>
        </w:rPr>
        <w:t xml:space="preserve"> </w:t>
      </w:r>
      <w:r w:rsidR="008B2D88" w:rsidRPr="008B2D88">
        <w:rPr>
          <w:b/>
          <w:bCs/>
          <w:iCs/>
          <w:sz w:val="20"/>
          <w:szCs w:val="20"/>
        </w:rPr>
        <w:t>The Candidate Submission Sheet was not included in the documents you provided. Could you please send this file at your earliest convenience?</w:t>
      </w:r>
    </w:p>
    <w:p w14:paraId="0903A58F" w14:textId="77777777" w:rsidR="00DE49FD" w:rsidRDefault="00DE49FD" w:rsidP="00234D25">
      <w:pPr>
        <w:spacing w:line="300" w:lineRule="auto"/>
        <w:jc w:val="both"/>
        <w:rPr>
          <w:b/>
          <w:bCs/>
          <w:iCs/>
          <w:sz w:val="20"/>
          <w:szCs w:val="20"/>
        </w:rPr>
      </w:pPr>
    </w:p>
    <w:p w14:paraId="6C7C606C" w14:textId="363B6CF4" w:rsidR="00DE49FD" w:rsidRDefault="00DE49FD" w:rsidP="00DE49F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BB4B1D">
        <w:rPr>
          <w:b/>
          <w:bCs/>
          <w:iCs/>
          <w:color w:val="0000FF"/>
          <w:sz w:val="20"/>
          <w:szCs w:val="20"/>
        </w:rPr>
        <w:t xml:space="preserve"> </w:t>
      </w:r>
      <w:r w:rsidR="002C323C">
        <w:rPr>
          <w:b/>
          <w:bCs/>
          <w:iCs/>
          <w:color w:val="0000FF"/>
          <w:sz w:val="20"/>
          <w:szCs w:val="20"/>
        </w:rPr>
        <w:t>S</w:t>
      </w:r>
      <w:r w:rsidR="00DC4E4E">
        <w:rPr>
          <w:b/>
          <w:bCs/>
          <w:iCs/>
          <w:color w:val="0000FF"/>
          <w:sz w:val="20"/>
          <w:szCs w:val="20"/>
        </w:rPr>
        <w:t>ee response</w:t>
      </w:r>
      <w:r w:rsidR="002C323C">
        <w:rPr>
          <w:b/>
          <w:bCs/>
          <w:iCs/>
          <w:color w:val="0000FF"/>
          <w:sz w:val="20"/>
          <w:szCs w:val="20"/>
        </w:rPr>
        <w:t xml:space="preserve"> to Question</w:t>
      </w:r>
      <w:r w:rsidR="00DC4E4E">
        <w:rPr>
          <w:b/>
          <w:bCs/>
          <w:iCs/>
          <w:color w:val="0000FF"/>
          <w:sz w:val="20"/>
          <w:szCs w:val="20"/>
        </w:rPr>
        <w:t xml:space="preserve"> #6.</w:t>
      </w:r>
    </w:p>
    <w:p w14:paraId="67D188DC" w14:textId="77777777" w:rsidR="00DE49FD" w:rsidRPr="00DE49FD" w:rsidRDefault="00DE49FD" w:rsidP="00234D25">
      <w:pPr>
        <w:spacing w:line="300" w:lineRule="auto"/>
        <w:jc w:val="both"/>
        <w:rPr>
          <w:b/>
          <w:bCs/>
          <w:sz w:val="20"/>
          <w:szCs w:val="20"/>
        </w:rPr>
      </w:pPr>
    </w:p>
    <w:p w14:paraId="6908C761" w14:textId="0070C26E" w:rsidR="00DE49FD" w:rsidRPr="008B2D88" w:rsidRDefault="00DE49FD" w:rsidP="00DE49FD">
      <w:pPr>
        <w:spacing w:line="300" w:lineRule="auto"/>
        <w:jc w:val="both"/>
        <w:rPr>
          <w:b/>
          <w:bCs/>
          <w:iCs/>
          <w:sz w:val="20"/>
          <w:szCs w:val="20"/>
        </w:rPr>
      </w:pPr>
      <w:r w:rsidRPr="00DE49FD">
        <w:rPr>
          <w:b/>
          <w:bCs/>
          <w:iCs/>
          <w:sz w:val="20"/>
          <w:szCs w:val="20"/>
          <w:u w:val="single"/>
        </w:rPr>
        <w:t>Question #</w:t>
      </w:r>
      <w:r>
        <w:rPr>
          <w:b/>
          <w:bCs/>
          <w:iCs/>
          <w:sz w:val="20"/>
          <w:szCs w:val="20"/>
          <w:u w:val="single"/>
        </w:rPr>
        <w:t>2</w:t>
      </w:r>
      <w:r w:rsidR="006E35F8">
        <w:rPr>
          <w:b/>
          <w:bCs/>
          <w:iCs/>
          <w:sz w:val="20"/>
          <w:szCs w:val="20"/>
          <w:u w:val="single"/>
        </w:rPr>
        <w:t>3</w:t>
      </w:r>
      <w:r w:rsidRPr="00DE49FD">
        <w:rPr>
          <w:b/>
          <w:bCs/>
          <w:iCs/>
          <w:sz w:val="20"/>
          <w:szCs w:val="20"/>
        </w:rPr>
        <w:t>:</w:t>
      </w:r>
      <w:r w:rsidR="008B2D88">
        <w:rPr>
          <w:b/>
          <w:bCs/>
          <w:iCs/>
          <w:sz w:val="20"/>
          <w:szCs w:val="20"/>
        </w:rPr>
        <w:t xml:space="preserve"> </w:t>
      </w:r>
      <w:r w:rsidR="008B2D88" w:rsidRPr="008B2D88">
        <w:rPr>
          <w:b/>
          <w:bCs/>
          <w:iCs/>
          <w:sz w:val="20"/>
          <w:szCs w:val="20"/>
        </w:rPr>
        <w:t>The solicitation identifies this as a discretionary procurement between $50,000 to $1,500,000. We assume this $1,500,000 cap applies to the entirety of the five-year contract term; could you please confirm if this is correct?</w:t>
      </w:r>
    </w:p>
    <w:p w14:paraId="05FF0A0B" w14:textId="77777777" w:rsidR="00DE49FD" w:rsidRDefault="00DE49FD" w:rsidP="00DE49FD">
      <w:pPr>
        <w:spacing w:line="300" w:lineRule="auto"/>
        <w:jc w:val="both"/>
        <w:rPr>
          <w:b/>
          <w:bCs/>
          <w:iCs/>
          <w:sz w:val="20"/>
          <w:szCs w:val="20"/>
        </w:rPr>
      </w:pPr>
    </w:p>
    <w:p w14:paraId="0468D6F0" w14:textId="6BF050F6" w:rsidR="00DE49FD" w:rsidRDefault="00DE49FD" w:rsidP="00DE49F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8B2D88">
        <w:rPr>
          <w:b/>
          <w:bCs/>
          <w:iCs/>
          <w:color w:val="0000FF"/>
          <w:sz w:val="20"/>
          <w:szCs w:val="20"/>
        </w:rPr>
        <w:t xml:space="preserve"> </w:t>
      </w:r>
      <w:r w:rsidR="002C323C">
        <w:rPr>
          <w:b/>
          <w:bCs/>
          <w:iCs/>
          <w:color w:val="0000FF"/>
          <w:sz w:val="20"/>
          <w:szCs w:val="20"/>
        </w:rPr>
        <w:t xml:space="preserve">The contract cannot exceed </w:t>
      </w:r>
      <w:proofErr w:type="gramStart"/>
      <w:r w:rsidR="002C323C">
        <w:rPr>
          <w:b/>
          <w:bCs/>
          <w:iCs/>
          <w:color w:val="0000FF"/>
          <w:sz w:val="20"/>
          <w:szCs w:val="20"/>
        </w:rPr>
        <w:t xml:space="preserve">the </w:t>
      </w:r>
      <w:r w:rsidR="003E3D18">
        <w:rPr>
          <w:b/>
          <w:bCs/>
          <w:iCs/>
          <w:color w:val="0000FF"/>
          <w:sz w:val="20"/>
          <w:szCs w:val="20"/>
        </w:rPr>
        <w:t>$</w:t>
      </w:r>
      <w:proofErr w:type="gramEnd"/>
      <w:r w:rsidR="003E3D18">
        <w:rPr>
          <w:b/>
          <w:bCs/>
          <w:iCs/>
          <w:color w:val="0000FF"/>
          <w:sz w:val="20"/>
          <w:szCs w:val="20"/>
        </w:rPr>
        <w:t xml:space="preserve">1,500,000 </w:t>
      </w:r>
      <w:r w:rsidR="002C323C">
        <w:rPr>
          <w:b/>
          <w:bCs/>
          <w:iCs/>
          <w:color w:val="0000FF"/>
          <w:sz w:val="20"/>
          <w:szCs w:val="20"/>
        </w:rPr>
        <w:t>cap over the five-year term</w:t>
      </w:r>
      <w:r w:rsidR="00DC4E4E" w:rsidRPr="00DC4E4E">
        <w:rPr>
          <w:b/>
          <w:bCs/>
          <w:iCs/>
          <w:color w:val="0000FF"/>
          <w:sz w:val="20"/>
          <w:szCs w:val="20"/>
        </w:rPr>
        <w:t>.</w:t>
      </w:r>
    </w:p>
    <w:p w14:paraId="6AB9232B" w14:textId="77777777" w:rsidR="00DC4E4E" w:rsidRPr="00DE49FD" w:rsidRDefault="00DC4E4E" w:rsidP="00DE49FD">
      <w:pPr>
        <w:spacing w:line="300" w:lineRule="auto"/>
        <w:jc w:val="both"/>
        <w:rPr>
          <w:b/>
          <w:bCs/>
          <w:sz w:val="20"/>
          <w:szCs w:val="20"/>
        </w:rPr>
      </w:pPr>
    </w:p>
    <w:p w14:paraId="1AD13AB0" w14:textId="60A502CB" w:rsidR="00DE49FD" w:rsidRDefault="00DE49FD" w:rsidP="00DE49FD">
      <w:pPr>
        <w:spacing w:line="300" w:lineRule="auto"/>
        <w:jc w:val="both"/>
        <w:rPr>
          <w:b/>
          <w:bCs/>
          <w:iCs/>
          <w:sz w:val="20"/>
          <w:szCs w:val="20"/>
        </w:rPr>
      </w:pPr>
      <w:r w:rsidRPr="00FB4D89">
        <w:rPr>
          <w:b/>
          <w:bCs/>
          <w:iCs/>
          <w:sz w:val="20"/>
          <w:szCs w:val="20"/>
          <w:u w:val="single"/>
        </w:rPr>
        <w:t>Question #2</w:t>
      </w:r>
      <w:r w:rsidR="006E35F8">
        <w:rPr>
          <w:b/>
          <w:bCs/>
          <w:iCs/>
          <w:sz w:val="20"/>
          <w:szCs w:val="20"/>
          <w:u w:val="single"/>
        </w:rPr>
        <w:t>4</w:t>
      </w:r>
      <w:r w:rsidRPr="00FB4D89">
        <w:rPr>
          <w:b/>
          <w:bCs/>
          <w:iCs/>
          <w:sz w:val="20"/>
          <w:szCs w:val="20"/>
        </w:rPr>
        <w:t>:</w:t>
      </w:r>
      <w:r w:rsidR="008B2D88" w:rsidRPr="00E702C7">
        <w:rPr>
          <w:b/>
          <w:bCs/>
          <w:iCs/>
          <w:sz w:val="20"/>
          <w:szCs w:val="20"/>
        </w:rPr>
        <w:t xml:space="preserve"> For estimating and proposal preparation purposes, could OSC provide the estimated number of yearly billable hours anticipated for this role to ensure we remain within the $1,500</w:t>
      </w:r>
      <w:r w:rsidR="008B2D88" w:rsidRPr="008B2D88">
        <w:rPr>
          <w:b/>
          <w:bCs/>
          <w:iCs/>
          <w:sz w:val="20"/>
          <w:szCs w:val="20"/>
        </w:rPr>
        <w:t>,000 cap over the five-year term?</w:t>
      </w:r>
    </w:p>
    <w:p w14:paraId="496D474C" w14:textId="77777777" w:rsidR="00DE49FD" w:rsidRDefault="00DE49FD" w:rsidP="00DE49FD">
      <w:pPr>
        <w:spacing w:line="300" w:lineRule="auto"/>
        <w:jc w:val="both"/>
        <w:rPr>
          <w:b/>
          <w:bCs/>
          <w:iCs/>
          <w:sz w:val="20"/>
          <w:szCs w:val="20"/>
        </w:rPr>
      </w:pPr>
    </w:p>
    <w:p w14:paraId="083ADEA6" w14:textId="2D095826" w:rsidR="00DE49FD" w:rsidRDefault="00DE49FD"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EB36A8">
        <w:rPr>
          <w:b/>
          <w:bCs/>
          <w:iCs/>
          <w:color w:val="0000FF"/>
          <w:sz w:val="20"/>
          <w:szCs w:val="20"/>
        </w:rPr>
        <w:t xml:space="preserve"> </w:t>
      </w:r>
      <w:r w:rsidR="00E702C7">
        <w:rPr>
          <w:b/>
          <w:bCs/>
          <w:iCs/>
          <w:color w:val="0000FF"/>
          <w:sz w:val="20"/>
          <w:szCs w:val="20"/>
        </w:rPr>
        <w:t>This is anticipated to be a full-time position (i.e., 2,080 hours annually)</w:t>
      </w:r>
      <w:r w:rsidR="006F137B">
        <w:rPr>
          <w:b/>
          <w:bCs/>
          <w:iCs/>
          <w:color w:val="0000FF"/>
          <w:sz w:val="20"/>
          <w:szCs w:val="20"/>
        </w:rPr>
        <w:t>.</w:t>
      </w:r>
    </w:p>
    <w:p w14:paraId="0447805D" w14:textId="77777777" w:rsidR="006F137B" w:rsidRDefault="006F137B" w:rsidP="00234D25">
      <w:pPr>
        <w:spacing w:line="300" w:lineRule="auto"/>
        <w:jc w:val="both"/>
        <w:rPr>
          <w:b/>
          <w:bCs/>
          <w:sz w:val="20"/>
          <w:szCs w:val="20"/>
        </w:rPr>
      </w:pPr>
    </w:p>
    <w:p w14:paraId="077D7162" w14:textId="35691D7C" w:rsidR="00DE49FD" w:rsidRDefault="00DE49FD" w:rsidP="00DE49FD">
      <w:pPr>
        <w:spacing w:line="300" w:lineRule="auto"/>
        <w:jc w:val="both"/>
        <w:rPr>
          <w:b/>
          <w:bCs/>
          <w:iCs/>
          <w:sz w:val="20"/>
          <w:szCs w:val="20"/>
        </w:rPr>
      </w:pPr>
      <w:r w:rsidRPr="00DE49FD">
        <w:rPr>
          <w:b/>
          <w:bCs/>
          <w:iCs/>
          <w:sz w:val="20"/>
          <w:szCs w:val="20"/>
          <w:u w:val="single"/>
        </w:rPr>
        <w:t>Question #</w:t>
      </w:r>
      <w:r>
        <w:rPr>
          <w:b/>
          <w:bCs/>
          <w:iCs/>
          <w:sz w:val="20"/>
          <w:szCs w:val="20"/>
          <w:u w:val="single"/>
        </w:rPr>
        <w:t>2</w:t>
      </w:r>
      <w:r w:rsidR="006E35F8">
        <w:rPr>
          <w:b/>
          <w:bCs/>
          <w:iCs/>
          <w:sz w:val="20"/>
          <w:szCs w:val="20"/>
          <w:u w:val="single"/>
        </w:rPr>
        <w:t>5</w:t>
      </w:r>
      <w:r w:rsidRPr="00DE49FD">
        <w:rPr>
          <w:b/>
          <w:bCs/>
          <w:iCs/>
          <w:sz w:val="20"/>
          <w:szCs w:val="20"/>
        </w:rPr>
        <w:t>:</w:t>
      </w:r>
      <w:r w:rsidR="008B2D88">
        <w:rPr>
          <w:b/>
          <w:bCs/>
          <w:iCs/>
          <w:sz w:val="20"/>
          <w:szCs w:val="20"/>
        </w:rPr>
        <w:t xml:space="preserve"> </w:t>
      </w:r>
      <w:r w:rsidR="008B2D88" w:rsidRPr="008B2D88">
        <w:rPr>
          <w:b/>
          <w:bCs/>
          <w:iCs/>
          <w:sz w:val="20"/>
          <w:szCs w:val="20"/>
        </w:rPr>
        <w:t>Will the Consultant be maintaining an existing data warehouse architecture, or is this role primarily focused on architecting and building a new environment from the ground up?</w:t>
      </w:r>
    </w:p>
    <w:p w14:paraId="21658469" w14:textId="77777777" w:rsidR="00DE49FD" w:rsidRDefault="00DE49FD" w:rsidP="00DE49FD">
      <w:pPr>
        <w:spacing w:line="300" w:lineRule="auto"/>
        <w:jc w:val="both"/>
        <w:rPr>
          <w:b/>
          <w:bCs/>
          <w:iCs/>
          <w:sz w:val="20"/>
          <w:szCs w:val="20"/>
        </w:rPr>
      </w:pPr>
    </w:p>
    <w:p w14:paraId="1ACDF928" w14:textId="46C685F4" w:rsidR="00DE49FD" w:rsidRDefault="00DE49FD" w:rsidP="00A0757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A0757D">
        <w:rPr>
          <w:b/>
          <w:bCs/>
          <w:iCs/>
          <w:color w:val="0000FF"/>
          <w:sz w:val="20"/>
          <w:szCs w:val="20"/>
        </w:rPr>
        <w:t xml:space="preserve"> Neither. The </w:t>
      </w:r>
      <w:r w:rsidR="002D2988">
        <w:rPr>
          <w:b/>
          <w:bCs/>
          <w:iCs/>
          <w:color w:val="0000FF"/>
          <w:sz w:val="20"/>
          <w:szCs w:val="20"/>
        </w:rPr>
        <w:t>Consultant will</w:t>
      </w:r>
      <w:r w:rsidR="00A0757D">
        <w:rPr>
          <w:b/>
          <w:bCs/>
          <w:iCs/>
          <w:color w:val="0000FF"/>
          <w:sz w:val="20"/>
          <w:szCs w:val="20"/>
        </w:rPr>
        <w:t xml:space="preserve"> assist</w:t>
      </w:r>
      <w:r w:rsidR="002D2988">
        <w:rPr>
          <w:b/>
          <w:bCs/>
          <w:iCs/>
          <w:color w:val="0000FF"/>
          <w:sz w:val="20"/>
          <w:szCs w:val="20"/>
        </w:rPr>
        <w:t xml:space="preserve"> OSC</w:t>
      </w:r>
      <w:r w:rsidR="00A0757D">
        <w:rPr>
          <w:b/>
          <w:bCs/>
          <w:iCs/>
          <w:color w:val="0000FF"/>
          <w:sz w:val="20"/>
          <w:szCs w:val="20"/>
        </w:rPr>
        <w:t xml:space="preserve"> </w:t>
      </w:r>
      <w:r w:rsidR="00A0757D" w:rsidRPr="00A0757D">
        <w:rPr>
          <w:b/>
          <w:bCs/>
          <w:iCs/>
          <w:color w:val="0000FF"/>
          <w:sz w:val="20"/>
          <w:szCs w:val="20"/>
        </w:rPr>
        <w:t>with</w:t>
      </w:r>
      <w:r w:rsidR="00A0757D">
        <w:rPr>
          <w:b/>
          <w:bCs/>
          <w:iCs/>
          <w:color w:val="0000FF"/>
          <w:sz w:val="20"/>
          <w:szCs w:val="20"/>
        </w:rPr>
        <w:t xml:space="preserve"> </w:t>
      </w:r>
      <w:r w:rsidR="00A0757D" w:rsidRPr="00A0757D">
        <w:rPr>
          <w:b/>
          <w:bCs/>
          <w:iCs/>
          <w:color w:val="0000FF"/>
          <w:sz w:val="20"/>
          <w:szCs w:val="20"/>
        </w:rPr>
        <w:t>ETL processes of newly identified/acquired data into OSC’s secure</w:t>
      </w:r>
      <w:r w:rsidR="00A0757D">
        <w:rPr>
          <w:b/>
          <w:bCs/>
          <w:iCs/>
          <w:color w:val="0000FF"/>
          <w:sz w:val="20"/>
          <w:szCs w:val="20"/>
        </w:rPr>
        <w:t xml:space="preserve"> </w:t>
      </w:r>
      <w:r w:rsidR="00A0757D" w:rsidRPr="00A0757D">
        <w:rPr>
          <w:b/>
          <w:bCs/>
          <w:iCs/>
          <w:color w:val="0000FF"/>
          <w:sz w:val="20"/>
          <w:szCs w:val="20"/>
        </w:rPr>
        <w:t>data analytics environment</w:t>
      </w:r>
      <w:r w:rsidR="002D2988" w:rsidRPr="002D2988">
        <w:rPr>
          <w:b/>
          <w:bCs/>
          <w:iCs/>
          <w:color w:val="0000FF"/>
          <w:sz w:val="20"/>
          <w:szCs w:val="20"/>
        </w:rPr>
        <w:t xml:space="preserve"> using the existing data warehouse architecture</w:t>
      </w:r>
      <w:r w:rsidR="00A0757D" w:rsidRPr="00A0757D">
        <w:rPr>
          <w:b/>
          <w:bCs/>
          <w:iCs/>
          <w:color w:val="0000FF"/>
          <w:sz w:val="20"/>
          <w:szCs w:val="20"/>
        </w:rPr>
        <w:t xml:space="preserve"> and</w:t>
      </w:r>
      <w:r w:rsidR="00A0757D">
        <w:rPr>
          <w:b/>
          <w:bCs/>
          <w:iCs/>
          <w:color w:val="0000FF"/>
          <w:sz w:val="20"/>
          <w:szCs w:val="20"/>
        </w:rPr>
        <w:t xml:space="preserve"> provide </w:t>
      </w:r>
      <w:r w:rsidR="00A0757D" w:rsidRPr="00A0757D">
        <w:rPr>
          <w:b/>
          <w:bCs/>
          <w:iCs/>
          <w:color w:val="0000FF"/>
          <w:sz w:val="20"/>
          <w:szCs w:val="20"/>
        </w:rPr>
        <w:t>other data analytics development services as requested.</w:t>
      </w:r>
    </w:p>
    <w:p w14:paraId="54C814AC" w14:textId="77777777" w:rsidR="00DE49FD" w:rsidRPr="00DE49FD" w:rsidRDefault="00DE49FD" w:rsidP="00DE49FD">
      <w:pPr>
        <w:spacing w:line="300" w:lineRule="auto"/>
        <w:jc w:val="both"/>
        <w:rPr>
          <w:b/>
          <w:bCs/>
          <w:sz w:val="20"/>
          <w:szCs w:val="20"/>
        </w:rPr>
      </w:pPr>
    </w:p>
    <w:p w14:paraId="206ED416" w14:textId="1C9CDB91" w:rsidR="00DE49FD" w:rsidRDefault="00DE49FD" w:rsidP="00DE49FD">
      <w:pPr>
        <w:spacing w:line="300" w:lineRule="auto"/>
        <w:jc w:val="both"/>
        <w:rPr>
          <w:b/>
          <w:bCs/>
          <w:iCs/>
          <w:sz w:val="20"/>
          <w:szCs w:val="20"/>
        </w:rPr>
      </w:pPr>
      <w:r w:rsidRPr="00DE49FD">
        <w:rPr>
          <w:b/>
          <w:bCs/>
          <w:iCs/>
          <w:sz w:val="20"/>
          <w:szCs w:val="20"/>
          <w:u w:val="single"/>
        </w:rPr>
        <w:t>Question #</w:t>
      </w:r>
      <w:r>
        <w:rPr>
          <w:b/>
          <w:bCs/>
          <w:iCs/>
          <w:sz w:val="20"/>
          <w:szCs w:val="20"/>
          <w:u w:val="single"/>
        </w:rPr>
        <w:t>2</w:t>
      </w:r>
      <w:r w:rsidR="006E35F8">
        <w:rPr>
          <w:b/>
          <w:bCs/>
          <w:iCs/>
          <w:sz w:val="20"/>
          <w:szCs w:val="20"/>
          <w:u w:val="single"/>
        </w:rPr>
        <w:t>6</w:t>
      </w:r>
      <w:r w:rsidRPr="00DE49FD">
        <w:rPr>
          <w:b/>
          <w:bCs/>
          <w:iCs/>
          <w:sz w:val="20"/>
          <w:szCs w:val="20"/>
        </w:rPr>
        <w:t>:</w:t>
      </w:r>
      <w:r w:rsidR="008B2D88">
        <w:rPr>
          <w:b/>
          <w:bCs/>
          <w:iCs/>
          <w:sz w:val="20"/>
          <w:szCs w:val="20"/>
        </w:rPr>
        <w:t xml:space="preserve"> </w:t>
      </w:r>
      <w:r w:rsidR="008B2D88" w:rsidRPr="008B2D88">
        <w:rPr>
          <w:b/>
          <w:bCs/>
          <w:iCs/>
          <w:sz w:val="20"/>
          <w:szCs w:val="20"/>
        </w:rPr>
        <w:t>Does OSC currently utilize a specific project management methodology (e.g., Agile/Scrum) that the Consultant will be expected to follow?</w:t>
      </w:r>
    </w:p>
    <w:p w14:paraId="49FF9BDF" w14:textId="77777777" w:rsidR="00DE49FD" w:rsidRDefault="00DE49FD" w:rsidP="00DE49FD">
      <w:pPr>
        <w:spacing w:line="300" w:lineRule="auto"/>
        <w:jc w:val="both"/>
        <w:rPr>
          <w:b/>
          <w:bCs/>
          <w:iCs/>
          <w:sz w:val="20"/>
          <w:szCs w:val="20"/>
        </w:rPr>
      </w:pPr>
    </w:p>
    <w:p w14:paraId="1A045D5F" w14:textId="11C87612" w:rsidR="00DE49FD" w:rsidRDefault="00DE49FD" w:rsidP="00DE49F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A0757D">
        <w:rPr>
          <w:b/>
          <w:bCs/>
          <w:iCs/>
          <w:color w:val="0000FF"/>
          <w:sz w:val="20"/>
          <w:szCs w:val="20"/>
        </w:rPr>
        <w:t xml:space="preserve"> </w:t>
      </w:r>
      <w:r w:rsidR="00A0757D" w:rsidRPr="00A0757D">
        <w:rPr>
          <w:b/>
          <w:bCs/>
          <w:iCs/>
          <w:color w:val="0000FF"/>
          <w:sz w:val="20"/>
          <w:szCs w:val="20"/>
        </w:rPr>
        <w:t xml:space="preserve">OSC follows a hybrid </w:t>
      </w:r>
      <w:r w:rsidR="002D2988">
        <w:rPr>
          <w:b/>
          <w:bCs/>
          <w:iCs/>
          <w:color w:val="0000FF"/>
          <w:sz w:val="20"/>
          <w:szCs w:val="20"/>
        </w:rPr>
        <w:t>software development life cycle (</w:t>
      </w:r>
      <w:r w:rsidR="00A0757D" w:rsidRPr="00A0757D">
        <w:rPr>
          <w:b/>
          <w:bCs/>
          <w:iCs/>
          <w:color w:val="0000FF"/>
          <w:sz w:val="20"/>
          <w:szCs w:val="20"/>
        </w:rPr>
        <w:t>SDLC</w:t>
      </w:r>
      <w:r w:rsidR="002D2988">
        <w:rPr>
          <w:b/>
          <w:bCs/>
          <w:iCs/>
          <w:color w:val="0000FF"/>
          <w:sz w:val="20"/>
          <w:szCs w:val="20"/>
        </w:rPr>
        <w:t>)</w:t>
      </w:r>
      <w:r w:rsidR="00A0757D" w:rsidRPr="00A0757D">
        <w:rPr>
          <w:b/>
          <w:bCs/>
          <w:iCs/>
          <w:color w:val="0000FF"/>
          <w:sz w:val="20"/>
          <w:szCs w:val="20"/>
        </w:rPr>
        <w:t xml:space="preserve"> methodology.</w:t>
      </w:r>
    </w:p>
    <w:p w14:paraId="0D25358E" w14:textId="77777777" w:rsidR="00DE49FD" w:rsidRDefault="00DE49FD" w:rsidP="00DE49FD">
      <w:pPr>
        <w:spacing w:line="300" w:lineRule="auto"/>
        <w:jc w:val="both"/>
        <w:rPr>
          <w:b/>
          <w:bCs/>
          <w:iCs/>
          <w:sz w:val="20"/>
          <w:szCs w:val="20"/>
        </w:rPr>
      </w:pPr>
    </w:p>
    <w:p w14:paraId="7C187519" w14:textId="48A00206" w:rsidR="00DE49FD" w:rsidRPr="00DE49FD" w:rsidRDefault="00DE49FD" w:rsidP="00DE49FD">
      <w:pPr>
        <w:spacing w:line="300" w:lineRule="auto"/>
        <w:jc w:val="both"/>
        <w:rPr>
          <w:b/>
          <w:bCs/>
          <w:sz w:val="20"/>
          <w:szCs w:val="20"/>
        </w:rPr>
      </w:pPr>
      <w:r w:rsidRPr="00DE49FD">
        <w:rPr>
          <w:b/>
          <w:bCs/>
          <w:iCs/>
          <w:sz w:val="20"/>
          <w:szCs w:val="20"/>
          <w:u w:val="single"/>
        </w:rPr>
        <w:t>Question #</w:t>
      </w:r>
      <w:r>
        <w:rPr>
          <w:b/>
          <w:bCs/>
          <w:iCs/>
          <w:sz w:val="20"/>
          <w:szCs w:val="20"/>
          <w:u w:val="single"/>
        </w:rPr>
        <w:t>2</w:t>
      </w:r>
      <w:r w:rsidR="006E35F8">
        <w:rPr>
          <w:b/>
          <w:bCs/>
          <w:iCs/>
          <w:sz w:val="20"/>
          <w:szCs w:val="20"/>
          <w:u w:val="single"/>
        </w:rPr>
        <w:t>7</w:t>
      </w:r>
      <w:r w:rsidRPr="00DE49FD">
        <w:rPr>
          <w:b/>
          <w:bCs/>
          <w:iCs/>
          <w:sz w:val="20"/>
          <w:szCs w:val="20"/>
        </w:rPr>
        <w:t>:</w:t>
      </w:r>
      <w:r w:rsidR="00DF0ACC">
        <w:rPr>
          <w:b/>
          <w:bCs/>
          <w:iCs/>
          <w:sz w:val="20"/>
          <w:szCs w:val="20"/>
        </w:rPr>
        <w:t xml:space="preserve"> </w:t>
      </w:r>
      <w:r w:rsidR="00DF0ACC" w:rsidRPr="00DF0ACC">
        <w:rPr>
          <w:b/>
          <w:bCs/>
          <w:iCs/>
          <w:sz w:val="20"/>
          <w:szCs w:val="20"/>
        </w:rPr>
        <w:t xml:space="preserve">If a candidate exceeds the </w:t>
      </w:r>
      <w:proofErr w:type="gramStart"/>
      <w:r w:rsidR="00DF0ACC" w:rsidRPr="00DF0ACC">
        <w:rPr>
          <w:b/>
          <w:bCs/>
          <w:iCs/>
          <w:sz w:val="20"/>
          <w:szCs w:val="20"/>
        </w:rPr>
        <w:t>minimum</w:t>
      </w:r>
      <w:proofErr w:type="gramEnd"/>
      <w:r w:rsidR="00DF0ACC" w:rsidRPr="00DF0ACC">
        <w:rPr>
          <w:b/>
          <w:bCs/>
          <w:iCs/>
          <w:sz w:val="20"/>
          <w:szCs w:val="20"/>
        </w:rPr>
        <w:t xml:space="preserve"> four years of experience in the required categories, will OSC award additional technical points or consideration during the evaluation?</w:t>
      </w:r>
    </w:p>
    <w:p w14:paraId="5917AB6E" w14:textId="77777777" w:rsidR="00DE49FD" w:rsidRDefault="00DE49FD" w:rsidP="00DE49FD">
      <w:pPr>
        <w:spacing w:line="300" w:lineRule="auto"/>
        <w:jc w:val="both"/>
        <w:rPr>
          <w:b/>
          <w:bCs/>
          <w:sz w:val="20"/>
          <w:szCs w:val="20"/>
        </w:rPr>
      </w:pPr>
    </w:p>
    <w:p w14:paraId="673BE178" w14:textId="56874AB7" w:rsidR="00DE49FD" w:rsidRDefault="00DE49FD" w:rsidP="00DE49FD">
      <w:pPr>
        <w:spacing w:line="300" w:lineRule="auto"/>
        <w:jc w:val="both"/>
        <w:rPr>
          <w:b/>
          <w:bCs/>
          <w:iCs/>
          <w:color w:val="0000FF"/>
          <w:sz w:val="20"/>
          <w:szCs w:val="20"/>
        </w:rPr>
      </w:pPr>
      <w:r w:rsidRPr="006D352E">
        <w:rPr>
          <w:b/>
          <w:bCs/>
          <w:iCs/>
          <w:color w:val="0000FF"/>
          <w:sz w:val="20"/>
          <w:szCs w:val="20"/>
          <w:u w:val="single"/>
        </w:rPr>
        <w:lastRenderedPageBreak/>
        <w:t>Response</w:t>
      </w:r>
      <w:r w:rsidRPr="006D352E">
        <w:rPr>
          <w:b/>
          <w:bCs/>
          <w:iCs/>
          <w:color w:val="0000FF"/>
          <w:sz w:val="20"/>
          <w:szCs w:val="20"/>
        </w:rPr>
        <w:t>:</w:t>
      </w:r>
      <w:r w:rsidR="002C323C">
        <w:rPr>
          <w:b/>
          <w:bCs/>
          <w:iCs/>
          <w:color w:val="0000FF"/>
          <w:sz w:val="20"/>
          <w:szCs w:val="20"/>
        </w:rPr>
        <w:t xml:space="preserve"> OSC will give additional consideration to candidates that meet the Preferred Qualifications specified in the Contract Reporter advertisement and Attachment A.</w:t>
      </w:r>
    </w:p>
    <w:p w14:paraId="371CCEF2" w14:textId="77777777" w:rsidR="00DE49FD" w:rsidRDefault="00DE49FD" w:rsidP="00DE49FD">
      <w:pPr>
        <w:spacing w:line="300" w:lineRule="auto"/>
        <w:jc w:val="both"/>
        <w:rPr>
          <w:b/>
          <w:bCs/>
          <w:sz w:val="20"/>
          <w:szCs w:val="20"/>
        </w:rPr>
      </w:pPr>
    </w:p>
    <w:p w14:paraId="4D585AE7" w14:textId="3D7A6A6F" w:rsidR="00DE49FD" w:rsidRPr="00DE49FD" w:rsidRDefault="00DE49FD" w:rsidP="00DE49FD">
      <w:pPr>
        <w:spacing w:line="300" w:lineRule="auto"/>
        <w:jc w:val="both"/>
        <w:rPr>
          <w:b/>
          <w:bCs/>
          <w:sz w:val="20"/>
          <w:szCs w:val="20"/>
        </w:rPr>
      </w:pPr>
      <w:r w:rsidRPr="007B3E54">
        <w:rPr>
          <w:b/>
          <w:bCs/>
          <w:iCs/>
          <w:sz w:val="20"/>
          <w:szCs w:val="20"/>
          <w:u w:val="single"/>
        </w:rPr>
        <w:t>Question #2</w:t>
      </w:r>
      <w:r w:rsidR="006E35F8">
        <w:rPr>
          <w:b/>
          <w:bCs/>
          <w:iCs/>
          <w:sz w:val="20"/>
          <w:szCs w:val="20"/>
          <w:u w:val="single"/>
        </w:rPr>
        <w:t>8</w:t>
      </w:r>
      <w:r w:rsidRPr="007B3E54">
        <w:rPr>
          <w:b/>
          <w:bCs/>
          <w:iCs/>
          <w:sz w:val="20"/>
          <w:szCs w:val="20"/>
        </w:rPr>
        <w:t>:</w:t>
      </w:r>
      <w:r w:rsidR="00DF0ACC">
        <w:rPr>
          <w:b/>
          <w:bCs/>
          <w:iCs/>
          <w:sz w:val="20"/>
          <w:szCs w:val="20"/>
        </w:rPr>
        <w:t xml:space="preserve"> </w:t>
      </w:r>
      <w:r w:rsidR="00DF0ACC" w:rsidRPr="00DF0ACC">
        <w:rPr>
          <w:b/>
          <w:bCs/>
          <w:iCs/>
          <w:sz w:val="20"/>
          <w:szCs w:val="20"/>
        </w:rPr>
        <w:t>Are digital or electronic signatures acceptable on the Candidate Submission Sheet and Attachment A?</w:t>
      </w:r>
    </w:p>
    <w:p w14:paraId="0EA79052" w14:textId="77777777" w:rsidR="00DE49FD" w:rsidRDefault="00DE49FD" w:rsidP="00DE49FD">
      <w:pPr>
        <w:spacing w:line="300" w:lineRule="auto"/>
        <w:jc w:val="both"/>
        <w:rPr>
          <w:b/>
          <w:bCs/>
          <w:sz w:val="20"/>
          <w:szCs w:val="20"/>
        </w:rPr>
      </w:pPr>
    </w:p>
    <w:p w14:paraId="31DA38F2" w14:textId="06C1C58B" w:rsidR="00DE49FD" w:rsidRDefault="00DE49FD" w:rsidP="00DE49F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0463AB">
        <w:rPr>
          <w:b/>
          <w:bCs/>
          <w:iCs/>
          <w:color w:val="0000FF"/>
          <w:sz w:val="20"/>
          <w:szCs w:val="20"/>
        </w:rPr>
        <w:t xml:space="preserve"> </w:t>
      </w:r>
      <w:r w:rsidR="007B3E54">
        <w:rPr>
          <w:b/>
          <w:bCs/>
          <w:iCs/>
          <w:color w:val="0000FF"/>
          <w:sz w:val="20"/>
          <w:szCs w:val="20"/>
        </w:rPr>
        <w:t>Scanned copies of wet signatures are acceptable.</w:t>
      </w:r>
      <w:r w:rsidR="002D2988">
        <w:rPr>
          <w:b/>
          <w:bCs/>
          <w:iCs/>
          <w:color w:val="0000FF"/>
          <w:sz w:val="20"/>
          <w:szCs w:val="20"/>
        </w:rPr>
        <w:t xml:space="preserve"> OSC cannot accept digital signatures.</w:t>
      </w:r>
    </w:p>
    <w:p w14:paraId="6364ECB8" w14:textId="77777777" w:rsidR="00DE49FD" w:rsidRDefault="00DE49FD" w:rsidP="00DE49FD">
      <w:pPr>
        <w:spacing w:line="300" w:lineRule="auto"/>
        <w:jc w:val="both"/>
        <w:rPr>
          <w:b/>
          <w:bCs/>
          <w:sz w:val="20"/>
          <w:szCs w:val="20"/>
        </w:rPr>
      </w:pPr>
    </w:p>
    <w:p w14:paraId="7B240516" w14:textId="1099028B" w:rsidR="00DE49FD" w:rsidRDefault="00DE49FD" w:rsidP="00DE49FD">
      <w:pPr>
        <w:spacing w:line="300" w:lineRule="auto"/>
        <w:jc w:val="both"/>
        <w:rPr>
          <w:b/>
          <w:bCs/>
          <w:iCs/>
          <w:sz w:val="20"/>
          <w:szCs w:val="20"/>
        </w:rPr>
      </w:pPr>
      <w:r w:rsidRPr="00DE49FD">
        <w:rPr>
          <w:b/>
          <w:bCs/>
          <w:iCs/>
          <w:sz w:val="20"/>
          <w:szCs w:val="20"/>
          <w:u w:val="single"/>
        </w:rPr>
        <w:t>Question #</w:t>
      </w:r>
      <w:r w:rsidR="006E35F8">
        <w:rPr>
          <w:b/>
          <w:bCs/>
          <w:iCs/>
          <w:sz w:val="20"/>
          <w:szCs w:val="20"/>
          <w:u w:val="single"/>
        </w:rPr>
        <w:t>29</w:t>
      </w:r>
      <w:r w:rsidRPr="00DE49FD">
        <w:rPr>
          <w:b/>
          <w:bCs/>
          <w:iCs/>
          <w:sz w:val="20"/>
          <w:szCs w:val="20"/>
        </w:rPr>
        <w:t>:</w:t>
      </w:r>
      <w:r w:rsidR="00DF0ACC">
        <w:rPr>
          <w:b/>
          <w:bCs/>
          <w:iCs/>
          <w:sz w:val="20"/>
          <w:szCs w:val="20"/>
        </w:rPr>
        <w:t xml:space="preserve"> </w:t>
      </w:r>
      <w:r w:rsidR="00DF0ACC" w:rsidRPr="00DF0ACC">
        <w:rPr>
          <w:b/>
          <w:bCs/>
          <w:iCs/>
          <w:sz w:val="20"/>
          <w:szCs w:val="20"/>
        </w:rPr>
        <w:t>Is there an incumbent currently performing these services?</w:t>
      </w:r>
    </w:p>
    <w:p w14:paraId="5BCF1C55" w14:textId="77777777" w:rsidR="00DE49FD" w:rsidRDefault="00DE49FD" w:rsidP="00DE49FD">
      <w:pPr>
        <w:spacing w:line="300" w:lineRule="auto"/>
        <w:jc w:val="both"/>
        <w:rPr>
          <w:b/>
          <w:bCs/>
          <w:iCs/>
          <w:sz w:val="20"/>
          <w:szCs w:val="20"/>
        </w:rPr>
      </w:pPr>
    </w:p>
    <w:p w14:paraId="28D7E6A8" w14:textId="490DADB2" w:rsidR="00DE49FD" w:rsidRDefault="00DE49FD" w:rsidP="00DE49F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2D1637">
        <w:rPr>
          <w:b/>
          <w:bCs/>
          <w:iCs/>
          <w:color w:val="0000FF"/>
          <w:sz w:val="20"/>
          <w:szCs w:val="20"/>
        </w:rPr>
        <w:t xml:space="preserve"> </w:t>
      </w:r>
      <w:r w:rsidR="002C323C">
        <w:rPr>
          <w:b/>
          <w:bCs/>
          <w:iCs/>
          <w:color w:val="0000FF"/>
          <w:sz w:val="20"/>
          <w:szCs w:val="20"/>
        </w:rPr>
        <w:t>S</w:t>
      </w:r>
      <w:r w:rsidR="002D1637">
        <w:rPr>
          <w:b/>
          <w:bCs/>
          <w:iCs/>
          <w:color w:val="0000FF"/>
          <w:sz w:val="20"/>
          <w:szCs w:val="20"/>
        </w:rPr>
        <w:t>ee response</w:t>
      </w:r>
      <w:r w:rsidR="002C323C">
        <w:rPr>
          <w:b/>
          <w:bCs/>
          <w:iCs/>
          <w:color w:val="0000FF"/>
          <w:sz w:val="20"/>
          <w:szCs w:val="20"/>
        </w:rPr>
        <w:t xml:space="preserve"> to Question</w:t>
      </w:r>
      <w:r w:rsidR="002D1637">
        <w:rPr>
          <w:b/>
          <w:bCs/>
          <w:iCs/>
          <w:color w:val="0000FF"/>
          <w:sz w:val="20"/>
          <w:szCs w:val="20"/>
        </w:rPr>
        <w:t xml:space="preserve"> #</w:t>
      </w:r>
      <w:r w:rsidR="002D2988">
        <w:rPr>
          <w:b/>
          <w:bCs/>
          <w:iCs/>
          <w:color w:val="0000FF"/>
          <w:sz w:val="20"/>
          <w:szCs w:val="20"/>
        </w:rPr>
        <w:t>1</w:t>
      </w:r>
      <w:r w:rsidR="002D1637">
        <w:rPr>
          <w:b/>
          <w:bCs/>
          <w:iCs/>
          <w:color w:val="0000FF"/>
          <w:sz w:val="20"/>
          <w:szCs w:val="20"/>
        </w:rPr>
        <w:t>.</w:t>
      </w:r>
    </w:p>
    <w:p w14:paraId="25CC474C" w14:textId="77777777" w:rsidR="00DE49FD" w:rsidRPr="00DE49FD" w:rsidRDefault="00DE49FD" w:rsidP="00DE49FD">
      <w:pPr>
        <w:spacing w:line="300" w:lineRule="auto"/>
        <w:jc w:val="both"/>
        <w:rPr>
          <w:b/>
          <w:bCs/>
          <w:sz w:val="20"/>
          <w:szCs w:val="20"/>
        </w:rPr>
      </w:pPr>
    </w:p>
    <w:p w14:paraId="41A047C2" w14:textId="1FEF99CD" w:rsidR="00DE49FD" w:rsidRPr="00DE49FD" w:rsidRDefault="00DE49FD" w:rsidP="00DE49FD">
      <w:pPr>
        <w:spacing w:line="300" w:lineRule="auto"/>
        <w:jc w:val="both"/>
        <w:rPr>
          <w:b/>
          <w:bCs/>
          <w:sz w:val="20"/>
          <w:szCs w:val="20"/>
        </w:rPr>
      </w:pPr>
      <w:r w:rsidRPr="00DE49FD">
        <w:rPr>
          <w:b/>
          <w:bCs/>
          <w:iCs/>
          <w:sz w:val="20"/>
          <w:szCs w:val="20"/>
          <w:u w:val="single"/>
        </w:rPr>
        <w:t>Question #</w:t>
      </w:r>
      <w:r>
        <w:rPr>
          <w:b/>
          <w:bCs/>
          <w:iCs/>
          <w:sz w:val="20"/>
          <w:szCs w:val="20"/>
          <w:u w:val="single"/>
        </w:rPr>
        <w:t>3</w:t>
      </w:r>
      <w:r w:rsidR="006E35F8">
        <w:rPr>
          <w:b/>
          <w:bCs/>
          <w:iCs/>
          <w:sz w:val="20"/>
          <w:szCs w:val="20"/>
          <w:u w:val="single"/>
        </w:rPr>
        <w:t>0</w:t>
      </w:r>
      <w:r w:rsidRPr="00DE49FD">
        <w:rPr>
          <w:b/>
          <w:bCs/>
          <w:iCs/>
          <w:sz w:val="20"/>
          <w:szCs w:val="20"/>
        </w:rPr>
        <w:t>:</w:t>
      </w:r>
      <w:r w:rsidR="00DF0ACC">
        <w:rPr>
          <w:b/>
          <w:bCs/>
          <w:iCs/>
          <w:sz w:val="20"/>
          <w:szCs w:val="20"/>
        </w:rPr>
        <w:t xml:space="preserve"> </w:t>
      </w:r>
      <w:r w:rsidR="00DF0ACC" w:rsidRPr="00DF0ACC">
        <w:rPr>
          <w:b/>
          <w:bCs/>
          <w:iCs/>
          <w:sz w:val="20"/>
          <w:szCs w:val="20"/>
        </w:rPr>
        <w:t>The RFP references a 5-year term for this initiative. Can you provide more context around the structure of this agreement? Are you seeking a single proposal to address the full 5-year period, or do you envision something more like a 1-year term that can be renewed for 4 additional years annually?</w:t>
      </w:r>
    </w:p>
    <w:p w14:paraId="1535879D" w14:textId="77777777" w:rsidR="00DE49FD" w:rsidRDefault="00DE49FD" w:rsidP="00DE49FD">
      <w:pPr>
        <w:spacing w:line="300" w:lineRule="auto"/>
        <w:jc w:val="both"/>
        <w:rPr>
          <w:b/>
          <w:bCs/>
          <w:sz w:val="20"/>
          <w:szCs w:val="20"/>
        </w:rPr>
      </w:pPr>
    </w:p>
    <w:p w14:paraId="4E56E0B6" w14:textId="668EAB53" w:rsidR="00DE49FD" w:rsidRDefault="00DE49FD" w:rsidP="00DE49F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2D1637">
        <w:rPr>
          <w:b/>
          <w:bCs/>
          <w:iCs/>
          <w:color w:val="0000FF"/>
          <w:sz w:val="20"/>
          <w:szCs w:val="20"/>
        </w:rPr>
        <w:t xml:space="preserve"> This is a five-year term agreement.</w:t>
      </w:r>
    </w:p>
    <w:p w14:paraId="7D8ABBE3" w14:textId="77777777" w:rsidR="00DE49FD" w:rsidRDefault="00DE49FD" w:rsidP="00DE49FD">
      <w:pPr>
        <w:spacing w:line="300" w:lineRule="auto"/>
        <w:jc w:val="both"/>
        <w:rPr>
          <w:b/>
          <w:bCs/>
          <w:sz w:val="20"/>
          <w:szCs w:val="20"/>
        </w:rPr>
      </w:pPr>
    </w:p>
    <w:p w14:paraId="4041D0F0" w14:textId="34D9FE3F" w:rsidR="00DE49FD" w:rsidRDefault="00DE49FD" w:rsidP="00DE49FD">
      <w:pPr>
        <w:spacing w:line="300" w:lineRule="auto"/>
        <w:jc w:val="both"/>
        <w:rPr>
          <w:b/>
          <w:bCs/>
          <w:iCs/>
          <w:sz w:val="20"/>
          <w:szCs w:val="20"/>
        </w:rPr>
      </w:pPr>
      <w:r w:rsidRPr="0060025B">
        <w:rPr>
          <w:b/>
          <w:bCs/>
          <w:iCs/>
          <w:sz w:val="20"/>
          <w:szCs w:val="20"/>
          <w:u w:val="single"/>
        </w:rPr>
        <w:t>Question #3</w:t>
      </w:r>
      <w:r w:rsidR="006E35F8" w:rsidRPr="0060025B">
        <w:rPr>
          <w:b/>
          <w:bCs/>
          <w:iCs/>
          <w:sz w:val="20"/>
          <w:szCs w:val="20"/>
          <w:u w:val="single"/>
        </w:rPr>
        <w:t>1</w:t>
      </w:r>
      <w:r w:rsidRPr="0060025B">
        <w:rPr>
          <w:b/>
          <w:bCs/>
          <w:iCs/>
          <w:sz w:val="20"/>
          <w:szCs w:val="20"/>
        </w:rPr>
        <w:t>:</w:t>
      </w:r>
      <w:r w:rsidR="00DF0ACC">
        <w:rPr>
          <w:b/>
          <w:bCs/>
          <w:iCs/>
          <w:sz w:val="20"/>
          <w:szCs w:val="20"/>
        </w:rPr>
        <w:t xml:space="preserve"> </w:t>
      </w:r>
      <w:r w:rsidR="00DF0ACC" w:rsidRPr="00DF0ACC">
        <w:rPr>
          <w:b/>
          <w:bCs/>
          <w:iCs/>
          <w:sz w:val="20"/>
          <w:szCs w:val="20"/>
        </w:rPr>
        <w:t>Can you provide more detail regarding your on-site expectations for this role? The RFP references “at least one week per calendar year”, but do you envision that as 5 consecutive days, or perhaps more like 1 day every few months, or something else? Any initial direction would be helpful.</w:t>
      </w:r>
    </w:p>
    <w:p w14:paraId="30E6FA1A" w14:textId="77777777" w:rsidR="00DE49FD" w:rsidRDefault="00DE49FD" w:rsidP="00DE49FD">
      <w:pPr>
        <w:spacing w:line="300" w:lineRule="auto"/>
        <w:jc w:val="both"/>
        <w:rPr>
          <w:b/>
          <w:bCs/>
          <w:iCs/>
          <w:sz w:val="20"/>
          <w:szCs w:val="20"/>
        </w:rPr>
      </w:pPr>
    </w:p>
    <w:p w14:paraId="19A18B38" w14:textId="132F2D66" w:rsidR="00DE49FD" w:rsidRDefault="00DE49FD" w:rsidP="00DE49FD">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0463AB">
        <w:rPr>
          <w:b/>
          <w:bCs/>
          <w:iCs/>
          <w:color w:val="0000FF"/>
          <w:sz w:val="20"/>
          <w:szCs w:val="20"/>
        </w:rPr>
        <w:t xml:space="preserve"> </w:t>
      </w:r>
      <w:r w:rsidR="00E55DAA">
        <w:rPr>
          <w:b/>
          <w:bCs/>
          <w:iCs/>
          <w:color w:val="0000FF"/>
          <w:sz w:val="20"/>
          <w:szCs w:val="20"/>
        </w:rPr>
        <w:t>Onsite expectation is</w:t>
      </w:r>
      <w:r w:rsidR="002A103F">
        <w:rPr>
          <w:b/>
          <w:bCs/>
          <w:iCs/>
          <w:color w:val="0000FF"/>
          <w:sz w:val="20"/>
          <w:szCs w:val="20"/>
        </w:rPr>
        <w:t xml:space="preserve"> </w:t>
      </w:r>
      <w:r w:rsidR="00E55DAA">
        <w:rPr>
          <w:b/>
          <w:bCs/>
          <w:iCs/>
          <w:color w:val="0000FF"/>
          <w:sz w:val="20"/>
          <w:szCs w:val="20"/>
        </w:rPr>
        <w:t>5</w:t>
      </w:r>
      <w:r w:rsidR="002A103F">
        <w:rPr>
          <w:b/>
          <w:bCs/>
          <w:iCs/>
          <w:color w:val="0000FF"/>
          <w:sz w:val="20"/>
          <w:szCs w:val="20"/>
        </w:rPr>
        <w:t xml:space="preserve"> days</w:t>
      </w:r>
      <w:r w:rsidR="00E55DAA">
        <w:rPr>
          <w:b/>
          <w:bCs/>
          <w:iCs/>
          <w:color w:val="0000FF"/>
          <w:sz w:val="20"/>
          <w:szCs w:val="20"/>
        </w:rPr>
        <w:t xml:space="preserve"> per calendar year</w:t>
      </w:r>
      <w:r w:rsidR="002A103F">
        <w:rPr>
          <w:b/>
          <w:bCs/>
          <w:iCs/>
          <w:color w:val="0000FF"/>
          <w:sz w:val="20"/>
          <w:szCs w:val="20"/>
        </w:rPr>
        <w:t>, based on operational need.</w:t>
      </w:r>
    </w:p>
    <w:p w14:paraId="5C7F45B1" w14:textId="77777777" w:rsidR="00DE49FD" w:rsidRPr="00DE49FD" w:rsidRDefault="00DE49FD" w:rsidP="00DE49FD">
      <w:pPr>
        <w:spacing w:line="300" w:lineRule="auto"/>
        <w:jc w:val="both"/>
        <w:rPr>
          <w:b/>
          <w:bCs/>
          <w:sz w:val="20"/>
          <w:szCs w:val="20"/>
        </w:rPr>
      </w:pPr>
    </w:p>
    <w:p w14:paraId="0A2D952C" w14:textId="1AAA3B19" w:rsidR="00DE49FD" w:rsidRDefault="00DE49FD" w:rsidP="00DE49FD">
      <w:pPr>
        <w:spacing w:line="300" w:lineRule="auto"/>
        <w:jc w:val="both"/>
        <w:rPr>
          <w:b/>
          <w:bCs/>
          <w:iCs/>
          <w:sz w:val="20"/>
          <w:szCs w:val="20"/>
        </w:rPr>
      </w:pPr>
      <w:r w:rsidRPr="00B16F45">
        <w:rPr>
          <w:b/>
          <w:bCs/>
          <w:iCs/>
          <w:sz w:val="20"/>
          <w:szCs w:val="20"/>
          <w:u w:val="single"/>
        </w:rPr>
        <w:t>Question #3</w:t>
      </w:r>
      <w:r w:rsidR="006E35F8">
        <w:rPr>
          <w:b/>
          <w:bCs/>
          <w:iCs/>
          <w:sz w:val="20"/>
          <w:szCs w:val="20"/>
          <w:u w:val="single"/>
        </w:rPr>
        <w:t>2</w:t>
      </w:r>
      <w:r w:rsidRPr="00B16F45">
        <w:rPr>
          <w:b/>
          <w:bCs/>
          <w:iCs/>
          <w:sz w:val="20"/>
          <w:szCs w:val="20"/>
        </w:rPr>
        <w:t>:</w:t>
      </w:r>
      <w:r w:rsidR="00DF0ACC">
        <w:rPr>
          <w:b/>
          <w:bCs/>
          <w:iCs/>
          <w:sz w:val="20"/>
          <w:szCs w:val="20"/>
        </w:rPr>
        <w:t xml:space="preserve"> </w:t>
      </w:r>
      <w:r w:rsidR="00DF0ACC" w:rsidRPr="00DF0ACC">
        <w:rPr>
          <w:b/>
          <w:bCs/>
          <w:iCs/>
          <w:sz w:val="20"/>
          <w:szCs w:val="20"/>
        </w:rPr>
        <w:t>Do you have any particular preferences or expectations for where this resource needs to reside when working remotely during this initiative?</w:t>
      </w:r>
    </w:p>
    <w:p w14:paraId="071EF211" w14:textId="77777777" w:rsidR="00DF0ACC" w:rsidRDefault="00DF0ACC" w:rsidP="00DE49FD">
      <w:pPr>
        <w:spacing w:line="300" w:lineRule="auto"/>
        <w:jc w:val="both"/>
        <w:rPr>
          <w:b/>
          <w:bCs/>
          <w:iCs/>
          <w:sz w:val="20"/>
          <w:szCs w:val="20"/>
        </w:rPr>
      </w:pPr>
    </w:p>
    <w:p w14:paraId="0946F7E6" w14:textId="6239A336" w:rsidR="00DF0ACC" w:rsidRDefault="00DF0ACC" w:rsidP="00DF0ACC">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2C323C">
        <w:rPr>
          <w:b/>
          <w:bCs/>
          <w:iCs/>
          <w:color w:val="0000FF"/>
          <w:sz w:val="20"/>
          <w:szCs w:val="20"/>
        </w:rPr>
        <w:t xml:space="preserve"> The </w:t>
      </w:r>
      <w:r w:rsidR="00BB32A8">
        <w:rPr>
          <w:b/>
          <w:bCs/>
          <w:iCs/>
          <w:color w:val="0000FF"/>
          <w:sz w:val="20"/>
          <w:szCs w:val="20"/>
        </w:rPr>
        <w:t>C</w:t>
      </w:r>
      <w:r w:rsidR="002C323C">
        <w:rPr>
          <w:b/>
          <w:bCs/>
          <w:iCs/>
          <w:color w:val="0000FF"/>
          <w:sz w:val="20"/>
          <w:szCs w:val="20"/>
        </w:rPr>
        <w:t>onsultant must work from their primary residence</w:t>
      </w:r>
      <w:r w:rsidR="00BB32A8">
        <w:rPr>
          <w:b/>
          <w:bCs/>
          <w:iCs/>
          <w:color w:val="0000FF"/>
          <w:sz w:val="20"/>
          <w:szCs w:val="20"/>
        </w:rPr>
        <w:t xml:space="preserve"> or office</w:t>
      </w:r>
      <w:r w:rsidR="002C323C">
        <w:rPr>
          <w:b/>
          <w:bCs/>
          <w:iCs/>
          <w:color w:val="0000FF"/>
          <w:sz w:val="20"/>
          <w:szCs w:val="20"/>
        </w:rPr>
        <w:t xml:space="preserve"> within the contiguous United States.</w:t>
      </w:r>
    </w:p>
    <w:p w14:paraId="1D0CABF5" w14:textId="77777777" w:rsidR="00DE49FD" w:rsidRDefault="00DE49FD" w:rsidP="00DE49FD">
      <w:pPr>
        <w:spacing w:line="300" w:lineRule="auto"/>
        <w:jc w:val="both"/>
        <w:rPr>
          <w:b/>
          <w:bCs/>
          <w:sz w:val="20"/>
          <w:szCs w:val="20"/>
        </w:rPr>
      </w:pPr>
    </w:p>
    <w:p w14:paraId="1E5CA1DC" w14:textId="0FA9E2C3" w:rsidR="00DF0ACC" w:rsidRDefault="00DF0ACC" w:rsidP="00DE49FD">
      <w:pPr>
        <w:spacing w:line="300" w:lineRule="auto"/>
        <w:jc w:val="both"/>
        <w:rPr>
          <w:b/>
          <w:bCs/>
          <w:sz w:val="20"/>
          <w:szCs w:val="20"/>
        </w:rPr>
      </w:pPr>
      <w:r w:rsidRPr="00DF0ACC">
        <w:rPr>
          <w:b/>
          <w:bCs/>
          <w:sz w:val="20"/>
          <w:szCs w:val="20"/>
          <w:u w:val="single"/>
        </w:rPr>
        <w:t>Question #3</w:t>
      </w:r>
      <w:r w:rsidR="006E35F8">
        <w:rPr>
          <w:b/>
          <w:bCs/>
          <w:sz w:val="20"/>
          <w:szCs w:val="20"/>
          <w:u w:val="single"/>
        </w:rPr>
        <w:t>3</w:t>
      </w:r>
      <w:r>
        <w:rPr>
          <w:b/>
          <w:bCs/>
          <w:sz w:val="20"/>
          <w:szCs w:val="20"/>
        </w:rPr>
        <w:t xml:space="preserve">: </w:t>
      </w:r>
      <w:r w:rsidRPr="00DF0ACC">
        <w:rPr>
          <w:b/>
          <w:bCs/>
          <w:sz w:val="20"/>
          <w:szCs w:val="20"/>
        </w:rPr>
        <w:t>Are there any specific citizenship requirements for this resource that we need to be aware of, or any restrictions that might preclude them from being viable for this role at NYS OSC?</w:t>
      </w:r>
    </w:p>
    <w:p w14:paraId="7AABABA2" w14:textId="77777777" w:rsidR="00DF0ACC" w:rsidRDefault="00DF0ACC" w:rsidP="00DE49FD">
      <w:pPr>
        <w:spacing w:line="300" w:lineRule="auto"/>
        <w:jc w:val="both"/>
        <w:rPr>
          <w:b/>
          <w:bCs/>
          <w:sz w:val="20"/>
          <w:szCs w:val="20"/>
        </w:rPr>
      </w:pPr>
    </w:p>
    <w:p w14:paraId="748D8F84" w14:textId="58374753" w:rsidR="00DF0ACC" w:rsidRDefault="00DF0ACC" w:rsidP="00DF0ACC">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2D1637">
        <w:rPr>
          <w:b/>
          <w:bCs/>
          <w:iCs/>
          <w:color w:val="0000FF"/>
          <w:sz w:val="20"/>
          <w:szCs w:val="20"/>
        </w:rPr>
        <w:t xml:space="preserve"> </w:t>
      </w:r>
      <w:r w:rsidR="002D1637" w:rsidRPr="002D1637">
        <w:rPr>
          <w:b/>
          <w:bCs/>
          <w:iCs/>
          <w:color w:val="0000FF"/>
          <w:sz w:val="20"/>
          <w:szCs w:val="20"/>
        </w:rPr>
        <w:t>Candidates must be legally authorized to work in the United States of America</w:t>
      </w:r>
      <w:r w:rsidR="002C323C">
        <w:rPr>
          <w:b/>
          <w:bCs/>
          <w:iCs/>
          <w:color w:val="0000FF"/>
          <w:sz w:val="20"/>
          <w:szCs w:val="20"/>
        </w:rPr>
        <w:t>.</w:t>
      </w:r>
      <w:r w:rsidR="002D1637" w:rsidRPr="002D1637">
        <w:t xml:space="preserve"> </w:t>
      </w:r>
      <w:r w:rsidR="002D1637" w:rsidRPr="002D1637">
        <w:rPr>
          <w:b/>
          <w:bCs/>
          <w:iCs/>
          <w:color w:val="0000FF"/>
          <w:sz w:val="20"/>
          <w:szCs w:val="20"/>
        </w:rPr>
        <w:t>H1B or TN visa candidates may be submitted in response to this procurement. OSC does not sponsor H1B or TN visas.</w:t>
      </w:r>
      <w:r w:rsidR="002D1637">
        <w:rPr>
          <w:b/>
          <w:bCs/>
          <w:iCs/>
          <w:color w:val="0000FF"/>
          <w:sz w:val="20"/>
          <w:szCs w:val="20"/>
        </w:rPr>
        <w:t xml:space="preserve"> </w:t>
      </w:r>
    </w:p>
    <w:p w14:paraId="4302DA6D" w14:textId="77777777" w:rsidR="00DF0ACC" w:rsidRDefault="00DF0ACC" w:rsidP="00DF0ACC">
      <w:pPr>
        <w:spacing w:line="300" w:lineRule="auto"/>
        <w:jc w:val="both"/>
        <w:rPr>
          <w:b/>
          <w:bCs/>
          <w:iCs/>
          <w:color w:val="0000FF"/>
          <w:sz w:val="20"/>
          <w:szCs w:val="20"/>
        </w:rPr>
      </w:pPr>
    </w:p>
    <w:p w14:paraId="298A4439" w14:textId="036CFA8E" w:rsidR="00DF0ACC" w:rsidRDefault="00DF0ACC" w:rsidP="00DF0ACC">
      <w:pPr>
        <w:spacing w:line="300" w:lineRule="auto"/>
        <w:jc w:val="both"/>
        <w:rPr>
          <w:b/>
          <w:bCs/>
          <w:iCs/>
          <w:sz w:val="20"/>
          <w:szCs w:val="20"/>
        </w:rPr>
      </w:pPr>
      <w:r w:rsidRPr="004A0A24">
        <w:rPr>
          <w:b/>
          <w:bCs/>
          <w:iCs/>
          <w:sz w:val="20"/>
          <w:szCs w:val="20"/>
          <w:u w:val="single"/>
        </w:rPr>
        <w:t>Question #3</w:t>
      </w:r>
      <w:r w:rsidR="006E35F8">
        <w:rPr>
          <w:b/>
          <w:bCs/>
          <w:iCs/>
          <w:sz w:val="20"/>
          <w:szCs w:val="20"/>
          <w:u w:val="single"/>
        </w:rPr>
        <w:t>4</w:t>
      </w:r>
      <w:r w:rsidRPr="004A0A24">
        <w:rPr>
          <w:b/>
          <w:bCs/>
          <w:iCs/>
          <w:sz w:val="20"/>
          <w:szCs w:val="20"/>
        </w:rPr>
        <w:t>:</w:t>
      </w:r>
      <w:r w:rsidRPr="00DF0ACC">
        <w:rPr>
          <w:b/>
          <w:bCs/>
          <w:iCs/>
          <w:sz w:val="20"/>
          <w:szCs w:val="20"/>
        </w:rPr>
        <w:t xml:space="preserve"> Do you have an anticipated target date for when this initiative will start?</w:t>
      </w:r>
    </w:p>
    <w:p w14:paraId="71F3B423" w14:textId="77777777" w:rsidR="00DF0ACC" w:rsidRDefault="00DF0ACC" w:rsidP="00DF0ACC">
      <w:pPr>
        <w:spacing w:line="300" w:lineRule="auto"/>
        <w:jc w:val="both"/>
        <w:rPr>
          <w:b/>
          <w:bCs/>
          <w:iCs/>
          <w:sz w:val="20"/>
          <w:szCs w:val="20"/>
        </w:rPr>
      </w:pPr>
    </w:p>
    <w:p w14:paraId="51E7DD2D" w14:textId="1B43CCBF" w:rsidR="00DF0ACC" w:rsidRDefault="00DF0ACC" w:rsidP="00DF0ACC">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0D1E17">
        <w:rPr>
          <w:b/>
          <w:bCs/>
          <w:iCs/>
          <w:color w:val="0000FF"/>
          <w:sz w:val="20"/>
          <w:szCs w:val="20"/>
        </w:rPr>
        <w:t xml:space="preserve"> </w:t>
      </w:r>
      <w:r w:rsidR="00E55DAA" w:rsidRPr="00E55DAA">
        <w:rPr>
          <w:b/>
          <w:bCs/>
          <w:iCs/>
          <w:color w:val="0000FF"/>
          <w:sz w:val="20"/>
          <w:szCs w:val="20"/>
        </w:rPr>
        <w:t>Upon execution of this contract.</w:t>
      </w:r>
      <w:r w:rsidR="000822A1">
        <w:rPr>
          <w:b/>
          <w:bCs/>
          <w:iCs/>
          <w:color w:val="0000FF"/>
          <w:sz w:val="20"/>
          <w:szCs w:val="20"/>
        </w:rPr>
        <w:t xml:space="preserve"> This is estimated to be late spring or early summer.</w:t>
      </w:r>
    </w:p>
    <w:p w14:paraId="228B0014" w14:textId="77777777" w:rsidR="00DF0ACC" w:rsidRDefault="00DF0ACC" w:rsidP="00DE49FD">
      <w:pPr>
        <w:spacing w:line="300" w:lineRule="auto"/>
        <w:jc w:val="both"/>
        <w:rPr>
          <w:b/>
          <w:bCs/>
          <w:sz w:val="20"/>
          <w:szCs w:val="20"/>
        </w:rPr>
      </w:pPr>
    </w:p>
    <w:p w14:paraId="0F4D7204" w14:textId="5BB82CE4" w:rsidR="00DF0ACC" w:rsidRDefault="00DF0ACC" w:rsidP="00DE49FD">
      <w:pPr>
        <w:spacing w:line="300" w:lineRule="auto"/>
        <w:jc w:val="both"/>
        <w:rPr>
          <w:b/>
          <w:bCs/>
          <w:sz w:val="20"/>
          <w:szCs w:val="20"/>
        </w:rPr>
      </w:pPr>
      <w:r w:rsidRPr="00DF0ACC">
        <w:rPr>
          <w:b/>
          <w:bCs/>
          <w:sz w:val="20"/>
          <w:szCs w:val="20"/>
          <w:u w:val="single"/>
        </w:rPr>
        <w:lastRenderedPageBreak/>
        <w:t>Question #3</w:t>
      </w:r>
      <w:r w:rsidR="006E35F8">
        <w:rPr>
          <w:b/>
          <w:bCs/>
          <w:sz w:val="20"/>
          <w:szCs w:val="20"/>
          <w:u w:val="single"/>
        </w:rPr>
        <w:t>5</w:t>
      </w:r>
      <w:r>
        <w:rPr>
          <w:b/>
          <w:bCs/>
          <w:sz w:val="20"/>
          <w:szCs w:val="20"/>
        </w:rPr>
        <w:t xml:space="preserve">: </w:t>
      </w:r>
      <w:r w:rsidRPr="00DF0ACC">
        <w:rPr>
          <w:b/>
          <w:bCs/>
          <w:sz w:val="20"/>
          <w:szCs w:val="20"/>
        </w:rPr>
        <w:t>The RFP references an incumbent (i.e., AmmaluIT Corporation) who has been awarded an identical or substantially similar procurement contract within the past five years. Is this incumbent eligible to bid on this particular resource, as well?</w:t>
      </w:r>
    </w:p>
    <w:p w14:paraId="099905CC" w14:textId="77777777" w:rsidR="00DF0ACC" w:rsidRDefault="00DF0ACC" w:rsidP="00DE49FD">
      <w:pPr>
        <w:spacing w:line="300" w:lineRule="auto"/>
        <w:jc w:val="both"/>
        <w:rPr>
          <w:b/>
          <w:bCs/>
          <w:sz w:val="20"/>
          <w:szCs w:val="20"/>
        </w:rPr>
      </w:pPr>
    </w:p>
    <w:p w14:paraId="634D1D6D" w14:textId="333E5DAE" w:rsidR="00DE49FD" w:rsidRDefault="00DF0ACC" w:rsidP="00234D25">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2D1637">
        <w:rPr>
          <w:b/>
          <w:bCs/>
          <w:iCs/>
          <w:color w:val="0000FF"/>
          <w:sz w:val="20"/>
          <w:szCs w:val="20"/>
        </w:rPr>
        <w:t xml:space="preserve"> </w:t>
      </w:r>
      <w:r w:rsidR="002C323C">
        <w:rPr>
          <w:b/>
          <w:bCs/>
          <w:iCs/>
          <w:color w:val="0000FF"/>
          <w:sz w:val="20"/>
          <w:szCs w:val="20"/>
        </w:rPr>
        <w:t>Yes</w:t>
      </w:r>
      <w:r w:rsidR="002D1637" w:rsidRPr="002D1637">
        <w:rPr>
          <w:b/>
          <w:bCs/>
          <w:iCs/>
          <w:color w:val="0000FF"/>
          <w:sz w:val="20"/>
          <w:szCs w:val="20"/>
        </w:rPr>
        <w:t>.</w:t>
      </w:r>
      <w:r w:rsidR="00BB32A8">
        <w:rPr>
          <w:b/>
          <w:bCs/>
          <w:iCs/>
          <w:color w:val="0000FF"/>
          <w:sz w:val="20"/>
          <w:szCs w:val="20"/>
        </w:rPr>
        <w:t xml:space="preserve"> See response to Question #1. </w:t>
      </w:r>
    </w:p>
    <w:p w14:paraId="0B7D2FB0" w14:textId="77777777" w:rsidR="00DF0ACC" w:rsidRDefault="00DF0ACC" w:rsidP="00234D25">
      <w:pPr>
        <w:spacing w:line="300" w:lineRule="auto"/>
        <w:jc w:val="both"/>
        <w:rPr>
          <w:b/>
          <w:bCs/>
          <w:iCs/>
          <w:color w:val="0000FF"/>
          <w:sz w:val="20"/>
          <w:szCs w:val="20"/>
        </w:rPr>
      </w:pPr>
    </w:p>
    <w:p w14:paraId="4A595CEF" w14:textId="439F1CB1" w:rsidR="00DF0ACC" w:rsidRDefault="00DF0ACC" w:rsidP="00234D25">
      <w:pPr>
        <w:spacing w:line="300" w:lineRule="auto"/>
        <w:jc w:val="both"/>
        <w:rPr>
          <w:b/>
          <w:bCs/>
          <w:iCs/>
          <w:sz w:val="20"/>
          <w:szCs w:val="20"/>
        </w:rPr>
      </w:pPr>
      <w:r w:rsidRPr="00DF0ACC">
        <w:rPr>
          <w:b/>
          <w:bCs/>
          <w:iCs/>
          <w:sz w:val="20"/>
          <w:szCs w:val="20"/>
          <w:u w:val="single"/>
        </w:rPr>
        <w:t>Question #3</w:t>
      </w:r>
      <w:r w:rsidR="006E35F8">
        <w:rPr>
          <w:b/>
          <w:bCs/>
          <w:iCs/>
          <w:sz w:val="20"/>
          <w:szCs w:val="20"/>
          <w:u w:val="single"/>
        </w:rPr>
        <w:t>6</w:t>
      </w:r>
      <w:r w:rsidRPr="00DF0ACC">
        <w:rPr>
          <w:b/>
          <w:bCs/>
          <w:iCs/>
          <w:sz w:val="20"/>
          <w:szCs w:val="20"/>
        </w:rPr>
        <w:t>: Can you provide more detail regarding the functionality / business area that this project will be supporting? What is the nature of the data that the proposed resource will be working with?</w:t>
      </w:r>
    </w:p>
    <w:p w14:paraId="425302DF" w14:textId="77777777" w:rsidR="00DF0ACC" w:rsidRDefault="00DF0ACC" w:rsidP="00234D25">
      <w:pPr>
        <w:spacing w:line="300" w:lineRule="auto"/>
        <w:jc w:val="both"/>
        <w:rPr>
          <w:b/>
          <w:bCs/>
          <w:iCs/>
          <w:sz w:val="20"/>
          <w:szCs w:val="20"/>
        </w:rPr>
      </w:pPr>
    </w:p>
    <w:p w14:paraId="21E6EEB6" w14:textId="0EB05D95" w:rsidR="00DF0ACC" w:rsidRDefault="00DF0ACC" w:rsidP="00DF0ACC">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E75117">
        <w:rPr>
          <w:b/>
          <w:bCs/>
          <w:iCs/>
          <w:color w:val="0000FF"/>
          <w:sz w:val="20"/>
          <w:szCs w:val="20"/>
        </w:rPr>
        <w:t xml:space="preserve"> The nature of the data varies based on customer and business need.</w:t>
      </w:r>
      <w:r w:rsidR="006A2A57">
        <w:rPr>
          <w:b/>
          <w:bCs/>
          <w:iCs/>
          <w:color w:val="0000FF"/>
          <w:sz w:val="20"/>
          <w:szCs w:val="20"/>
        </w:rPr>
        <w:t xml:space="preserve"> See answers to Questions #14 and #19. </w:t>
      </w:r>
    </w:p>
    <w:p w14:paraId="23D5AB00" w14:textId="77777777" w:rsidR="00DF0ACC" w:rsidRDefault="00DF0ACC" w:rsidP="00DF0ACC">
      <w:pPr>
        <w:spacing w:line="300" w:lineRule="auto"/>
        <w:jc w:val="both"/>
        <w:rPr>
          <w:b/>
          <w:bCs/>
          <w:iCs/>
          <w:color w:val="0000FF"/>
          <w:sz w:val="20"/>
          <w:szCs w:val="20"/>
        </w:rPr>
      </w:pPr>
    </w:p>
    <w:p w14:paraId="55D02837" w14:textId="0DC5A8A8" w:rsidR="00DF0ACC" w:rsidRPr="00DF0ACC" w:rsidRDefault="00DF0ACC" w:rsidP="00DF0ACC">
      <w:pPr>
        <w:spacing w:line="300" w:lineRule="auto"/>
        <w:jc w:val="both"/>
        <w:rPr>
          <w:b/>
          <w:bCs/>
          <w:iCs/>
          <w:color w:val="EE0000"/>
          <w:sz w:val="20"/>
          <w:szCs w:val="20"/>
        </w:rPr>
      </w:pPr>
      <w:r w:rsidRPr="004A0A24">
        <w:rPr>
          <w:b/>
          <w:bCs/>
          <w:iCs/>
          <w:sz w:val="20"/>
          <w:szCs w:val="20"/>
          <w:u w:val="single"/>
        </w:rPr>
        <w:t>Question #3</w:t>
      </w:r>
      <w:r w:rsidR="006E35F8">
        <w:rPr>
          <w:b/>
          <w:bCs/>
          <w:iCs/>
          <w:sz w:val="20"/>
          <w:szCs w:val="20"/>
          <w:u w:val="single"/>
        </w:rPr>
        <w:t>7</w:t>
      </w:r>
      <w:r w:rsidRPr="004A0A24">
        <w:rPr>
          <w:b/>
          <w:bCs/>
          <w:iCs/>
          <w:sz w:val="20"/>
          <w:szCs w:val="20"/>
        </w:rPr>
        <w:t>:</w:t>
      </w:r>
      <w:r>
        <w:rPr>
          <w:b/>
          <w:bCs/>
          <w:iCs/>
          <w:color w:val="0000FF"/>
          <w:sz w:val="20"/>
          <w:szCs w:val="20"/>
        </w:rPr>
        <w:t xml:space="preserve"> </w:t>
      </w:r>
      <w:r w:rsidRPr="005267B7">
        <w:rPr>
          <w:b/>
          <w:bCs/>
          <w:iCs/>
          <w:sz w:val="20"/>
          <w:szCs w:val="20"/>
        </w:rPr>
        <w:t>Is there a set s</w:t>
      </w:r>
      <w:r w:rsidR="002C323C">
        <w:rPr>
          <w:b/>
          <w:bCs/>
          <w:iCs/>
          <w:sz w:val="20"/>
          <w:szCs w:val="20"/>
        </w:rPr>
        <w:t>t</w:t>
      </w:r>
      <w:r w:rsidRPr="005267B7">
        <w:rPr>
          <w:b/>
          <w:bCs/>
          <w:iCs/>
          <w:sz w:val="20"/>
          <w:szCs w:val="20"/>
        </w:rPr>
        <w:t>art date for this position?</w:t>
      </w:r>
    </w:p>
    <w:p w14:paraId="3105D687" w14:textId="77777777" w:rsidR="00DF0ACC" w:rsidRDefault="00DF0ACC" w:rsidP="00234D25">
      <w:pPr>
        <w:spacing w:line="300" w:lineRule="auto"/>
        <w:jc w:val="both"/>
        <w:rPr>
          <w:b/>
          <w:bCs/>
          <w:sz w:val="20"/>
          <w:szCs w:val="20"/>
        </w:rPr>
      </w:pPr>
    </w:p>
    <w:p w14:paraId="578A9362" w14:textId="2BF6F96D" w:rsidR="00DF0ACC" w:rsidRDefault="00DF0ACC" w:rsidP="00DF0ACC">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0822A1">
        <w:rPr>
          <w:b/>
          <w:bCs/>
          <w:iCs/>
          <w:color w:val="0000FF"/>
          <w:sz w:val="20"/>
          <w:szCs w:val="20"/>
        </w:rPr>
        <w:t xml:space="preserve"> See response to Question #34.</w:t>
      </w:r>
    </w:p>
    <w:p w14:paraId="3BC90EBE" w14:textId="77777777" w:rsidR="00DF0ACC" w:rsidRDefault="00DF0ACC" w:rsidP="00234D25">
      <w:pPr>
        <w:spacing w:line="300" w:lineRule="auto"/>
        <w:jc w:val="both"/>
        <w:rPr>
          <w:b/>
          <w:bCs/>
          <w:sz w:val="20"/>
          <w:szCs w:val="20"/>
        </w:rPr>
      </w:pPr>
    </w:p>
    <w:p w14:paraId="07CF58F8" w14:textId="5DDD7E7D" w:rsidR="00DF0ACC" w:rsidRDefault="00DF0ACC" w:rsidP="00234D25">
      <w:pPr>
        <w:spacing w:line="300" w:lineRule="auto"/>
        <w:jc w:val="both"/>
        <w:rPr>
          <w:b/>
          <w:bCs/>
          <w:sz w:val="20"/>
          <w:szCs w:val="20"/>
        </w:rPr>
      </w:pPr>
      <w:r w:rsidRPr="00DF0ACC">
        <w:rPr>
          <w:b/>
          <w:bCs/>
          <w:sz w:val="20"/>
          <w:szCs w:val="20"/>
          <w:u w:val="single"/>
        </w:rPr>
        <w:t>Question #38</w:t>
      </w:r>
      <w:r>
        <w:rPr>
          <w:b/>
          <w:bCs/>
          <w:sz w:val="20"/>
          <w:szCs w:val="20"/>
        </w:rPr>
        <w:t xml:space="preserve">: </w:t>
      </w:r>
      <w:r w:rsidRPr="00DF0ACC">
        <w:rPr>
          <w:b/>
          <w:bCs/>
          <w:sz w:val="20"/>
          <w:szCs w:val="20"/>
        </w:rPr>
        <w:t>Which databases are currently there in the environment.</w:t>
      </w:r>
    </w:p>
    <w:p w14:paraId="610E72BF" w14:textId="77777777" w:rsidR="00DF0ACC" w:rsidRDefault="00DF0ACC" w:rsidP="00234D25">
      <w:pPr>
        <w:spacing w:line="300" w:lineRule="auto"/>
        <w:jc w:val="both"/>
        <w:rPr>
          <w:b/>
          <w:bCs/>
          <w:sz w:val="20"/>
          <w:szCs w:val="20"/>
        </w:rPr>
      </w:pPr>
    </w:p>
    <w:p w14:paraId="4CC0BFBA" w14:textId="433C02C6" w:rsidR="00DF0ACC" w:rsidRDefault="00DF0ACC" w:rsidP="00DF0ACC">
      <w:pPr>
        <w:spacing w:line="300" w:lineRule="auto"/>
        <w:jc w:val="both"/>
        <w:rPr>
          <w:b/>
          <w:bCs/>
          <w:iCs/>
          <w:color w:val="0000FF"/>
          <w:sz w:val="20"/>
          <w:szCs w:val="20"/>
        </w:rPr>
      </w:pPr>
      <w:r w:rsidRPr="006D352E">
        <w:rPr>
          <w:b/>
          <w:bCs/>
          <w:iCs/>
          <w:color w:val="0000FF"/>
          <w:sz w:val="20"/>
          <w:szCs w:val="20"/>
          <w:u w:val="single"/>
        </w:rPr>
        <w:t>Response</w:t>
      </w:r>
      <w:r w:rsidRPr="006D352E">
        <w:rPr>
          <w:b/>
          <w:bCs/>
          <w:iCs/>
          <w:color w:val="0000FF"/>
          <w:sz w:val="20"/>
          <w:szCs w:val="20"/>
        </w:rPr>
        <w:t>:</w:t>
      </w:r>
      <w:r w:rsidR="00E75117">
        <w:rPr>
          <w:b/>
          <w:bCs/>
          <w:iCs/>
          <w:color w:val="0000FF"/>
          <w:sz w:val="20"/>
          <w:szCs w:val="20"/>
        </w:rPr>
        <w:t xml:space="preserve"> </w:t>
      </w:r>
      <w:r w:rsidR="006A2A57">
        <w:rPr>
          <w:b/>
          <w:bCs/>
          <w:iCs/>
          <w:color w:val="0000FF"/>
          <w:sz w:val="20"/>
          <w:szCs w:val="20"/>
        </w:rPr>
        <w:t>See answer to Question #14</w:t>
      </w:r>
      <w:r w:rsidR="00E75117">
        <w:rPr>
          <w:b/>
          <w:bCs/>
          <w:iCs/>
          <w:color w:val="0000FF"/>
          <w:sz w:val="20"/>
          <w:szCs w:val="20"/>
        </w:rPr>
        <w:t>.</w:t>
      </w:r>
    </w:p>
    <w:p w14:paraId="11978BF7" w14:textId="77777777" w:rsidR="00DF0ACC" w:rsidRPr="00DF0ACC" w:rsidRDefault="00DF0ACC" w:rsidP="00234D25">
      <w:pPr>
        <w:spacing w:line="300" w:lineRule="auto"/>
        <w:jc w:val="both"/>
        <w:rPr>
          <w:b/>
          <w:bCs/>
          <w:sz w:val="20"/>
          <w:szCs w:val="20"/>
        </w:rPr>
      </w:pPr>
    </w:p>
    <w:sectPr w:rsidR="00DF0ACC" w:rsidRPr="00DF0ACC" w:rsidSect="009724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C0A2" w14:textId="77777777" w:rsidR="0050406B" w:rsidRDefault="0050406B">
      <w:r>
        <w:separator/>
      </w:r>
    </w:p>
  </w:endnote>
  <w:endnote w:type="continuationSeparator" w:id="0">
    <w:p w14:paraId="7951C03F" w14:textId="77777777" w:rsidR="0050406B" w:rsidRDefault="0050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922594"/>
      <w:docPartObj>
        <w:docPartGallery w:val="Page Numbers (Bottom of Page)"/>
        <w:docPartUnique/>
      </w:docPartObj>
    </w:sdtPr>
    <w:sdtEndPr>
      <w:rPr>
        <w:noProof/>
      </w:rPr>
    </w:sdtEndPr>
    <w:sdtContent>
      <w:p w14:paraId="29A30299" w14:textId="75A830AB" w:rsidR="00323EE8" w:rsidRDefault="00323EE8">
        <w:pPr>
          <w:pStyle w:val="Footer"/>
          <w:jc w:val="center"/>
        </w:pPr>
        <w:r>
          <w:fldChar w:fldCharType="begin"/>
        </w:r>
        <w:r>
          <w:instrText xml:space="preserve"> PAGE   \* MERGEFORMAT </w:instrText>
        </w:r>
        <w:r>
          <w:fldChar w:fldCharType="separate"/>
        </w:r>
        <w:r w:rsidR="009356F1">
          <w:rPr>
            <w:noProof/>
          </w:rPr>
          <w:t>1</w:t>
        </w:r>
        <w:r>
          <w:rPr>
            <w:noProof/>
          </w:rPr>
          <w:fldChar w:fldCharType="end"/>
        </w:r>
      </w:p>
    </w:sdtContent>
  </w:sdt>
  <w:p w14:paraId="6DA7664B" w14:textId="77777777" w:rsidR="0097247D" w:rsidRDefault="0097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B670" w14:textId="77777777" w:rsidR="0050406B" w:rsidRDefault="0050406B">
      <w:r>
        <w:separator/>
      </w:r>
    </w:p>
  </w:footnote>
  <w:footnote w:type="continuationSeparator" w:id="0">
    <w:p w14:paraId="58D197B9" w14:textId="77777777" w:rsidR="0050406B" w:rsidRDefault="00504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7651"/>
    <w:multiLevelType w:val="multilevel"/>
    <w:tmpl w:val="B4360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FB4076"/>
    <w:multiLevelType w:val="multilevel"/>
    <w:tmpl w:val="54E2C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6970D97"/>
    <w:multiLevelType w:val="multilevel"/>
    <w:tmpl w:val="B4360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21736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350372">
    <w:abstractNumId w:val="2"/>
  </w:num>
  <w:num w:numId="3" w16cid:durableId="1134711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CB"/>
    <w:rsid w:val="00016116"/>
    <w:rsid w:val="0003028B"/>
    <w:rsid w:val="000463AB"/>
    <w:rsid w:val="000822A1"/>
    <w:rsid w:val="00084596"/>
    <w:rsid w:val="000D1E17"/>
    <w:rsid w:val="000F2EA7"/>
    <w:rsid w:val="001076CB"/>
    <w:rsid w:val="00151146"/>
    <w:rsid w:val="0016074C"/>
    <w:rsid w:val="00180ECF"/>
    <w:rsid w:val="00182D4B"/>
    <w:rsid w:val="00223296"/>
    <w:rsid w:val="0022472F"/>
    <w:rsid w:val="00226012"/>
    <w:rsid w:val="00234D25"/>
    <w:rsid w:val="00286455"/>
    <w:rsid w:val="002A103F"/>
    <w:rsid w:val="002C323C"/>
    <w:rsid w:val="002D1637"/>
    <w:rsid w:val="002D2988"/>
    <w:rsid w:val="00301B03"/>
    <w:rsid w:val="00323EE8"/>
    <w:rsid w:val="00326780"/>
    <w:rsid w:val="00392768"/>
    <w:rsid w:val="003946F5"/>
    <w:rsid w:val="003A2C4E"/>
    <w:rsid w:val="003B2051"/>
    <w:rsid w:val="003E2680"/>
    <w:rsid w:val="003E3D18"/>
    <w:rsid w:val="003E4E36"/>
    <w:rsid w:val="00403C4E"/>
    <w:rsid w:val="004246C7"/>
    <w:rsid w:val="004375F3"/>
    <w:rsid w:val="004870A8"/>
    <w:rsid w:val="004914D0"/>
    <w:rsid w:val="004A0A24"/>
    <w:rsid w:val="004A1084"/>
    <w:rsid w:val="004B46C4"/>
    <w:rsid w:val="0050406B"/>
    <w:rsid w:val="005232C6"/>
    <w:rsid w:val="005267B7"/>
    <w:rsid w:val="005455A2"/>
    <w:rsid w:val="005956D8"/>
    <w:rsid w:val="005A0440"/>
    <w:rsid w:val="005E6E55"/>
    <w:rsid w:val="005F01D1"/>
    <w:rsid w:val="0060025B"/>
    <w:rsid w:val="00607131"/>
    <w:rsid w:val="00626EED"/>
    <w:rsid w:val="00634043"/>
    <w:rsid w:val="00647474"/>
    <w:rsid w:val="006836E8"/>
    <w:rsid w:val="00683A77"/>
    <w:rsid w:val="00686231"/>
    <w:rsid w:val="006A2A57"/>
    <w:rsid w:val="006D352E"/>
    <w:rsid w:val="006E35F8"/>
    <w:rsid w:val="006F137B"/>
    <w:rsid w:val="007102C8"/>
    <w:rsid w:val="007B3E54"/>
    <w:rsid w:val="007D0C8C"/>
    <w:rsid w:val="007F2B76"/>
    <w:rsid w:val="008165AB"/>
    <w:rsid w:val="00822239"/>
    <w:rsid w:val="00875EC3"/>
    <w:rsid w:val="00884F17"/>
    <w:rsid w:val="008963A2"/>
    <w:rsid w:val="008B2D88"/>
    <w:rsid w:val="008B7016"/>
    <w:rsid w:val="008C19E0"/>
    <w:rsid w:val="008D05E6"/>
    <w:rsid w:val="008D3C12"/>
    <w:rsid w:val="008E45F4"/>
    <w:rsid w:val="0090023A"/>
    <w:rsid w:val="00914FB6"/>
    <w:rsid w:val="009356F1"/>
    <w:rsid w:val="00957241"/>
    <w:rsid w:val="00962EF7"/>
    <w:rsid w:val="0097247D"/>
    <w:rsid w:val="009923FC"/>
    <w:rsid w:val="009B6153"/>
    <w:rsid w:val="009C0AB7"/>
    <w:rsid w:val="00A0757D"/>
    <w:rsid w:val="00A43E74"/>
    <w:rsid w:val="00A77E89"/>
    <w:rsid w:val="00A8079D"/>
    <w:rsid w:val="00A858BA"/>
    <w:rsid w:val="00AB0800"/>
    <w:rsid w:val="00B16F45"/>
    <w:rsid w:val="00B2004D"/>
    <w:rsid w:val="00B33B8A"/>
    <w:rsid w:val="00B675B8"/>
    <w:rsid w:val="00B81B5A"/>
    <w:rsid w:val="00B844DB"/>
    <w:rsid w:val="00B84A30"/>
    <w:rsid w:val="00B93127"/>
    <w:rsid w:val="00BB32A8"/>
    <w:rsid w:val="00BB4B1D"/>
    <w:rsid w:val="00BC5681"/>
    <w:rsid w:val="00C20CDA"/>
    <w:rsid w:val="00C3442A"/>
    <w:rsid w:val="00C52AEC"/>
    <w:rsid w:val="00C65F94"/>
    <w:rsid w:val="00C97810"/>
    <w:rsid w:val="00CB0E07"/>
    <w:rsid w:val="00CB174A"/>
    <w:rsid w:val="00CB4D6C"/>
    <w:rsid w:val="00CE0891"/>
    <w:rsid w:val="00D04F77"/>
    <w:rsid w:val="00D161FA"/>
    <w:rsid w:val="00D671C7"/>
    <w:rsid w:val="00D76D73"/>
    <w:rsid w:val="00D824C6"/>
    <w:rsid w:val="00DA2247"/>
    <w:rsid w:val="00DC4E4E"/>
    <w:rsid w:val="00DE49FD"/>
    <w:rsid w:val="00DF0ACC"/>
    <w:rsid w:val="00E41722"/>
    <w:rsid w:val="00E55DAA"/>
    <w:rsid w:val="00E622F7"/>
    <w:rsid w:val="00E702C7"/>
    <w:rsid w:val="00E75117"/>
    <w:rsid w:val="00E910B9"/>
    <w:rsid w:val="00EB36A8"/>
    <w:rsid w:val="00F00D23"/>
    <w:rsid w:val="00F04673"/>
    <w:rsid w:val="00F3781F"/>
    <w:rsid w:val="00F47623"/>
    <w:rsid w:val="00F5029C"/>
    <w:rsid w:val="00F559CB"/>
    <w:rsid w:val="00F60C3C"/>
    <w:rsid w:val="00F80D70"/>
    <w:rsid w:val="00F864B8"/>
    <w:rsid w:val="00FB4D89"/>
    <w:rsid w:val="00FB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6E04B"/>
  <w15:docId w15:val="{BFF970AB-5D73-4F38-AE68-38B72454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ACC"/>
    <w:rPr>
      <w:rFonts w:ascii="Arial" w:hAnsi="Arial"/>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rsid w:val="0097247D"/>
    <w:pPr>
      <w:tabs>
        <w:tab w:val="center" w:pos="4320"/>
        <w:tab w:val="right" w:pos="8640"/>
      </w:tabs>
    </w:pPr>
  </w:style>
  <w:style w:type="paragraph" w:styleId="Footer">
    <w:name w:val="footer"/>
    <w:basedOn w:val="Normal"/>
    <w:link w:val="FooterChar"/>
    <w:uiPriority w:val="99"/>
    <w:rsid w:val="0097247D"/>
    <w:pPr>
      <w:tabs>
        <w:tab w:val="center" w:pos="4320"/>
        <w:tab w:val="right" w:pos="8640"/>
      </w:tabs>
    </w:pPr>
  </w:style>
  <w:style w:type="character" w:customStyle="1" w:styleId="FooterChar">
    <w:name w:val="Footer Char"/>
    <w:basedOn w:val="DefaultParagraphFont"/>
    <w:link w:val="Footer"/>
    <w:uiPriority w:val="99"/>
    <w:rsid w:val="00323EE8"/>
    <w:rPr>
      <w:rFonts w:ascii="Arial" w:hAnsi="Arial"/>
      <w:sz w:val="24"/>
      <w:szCs w:val="24"/>
    </w:rPr>
  </w:style>
  <w:style w:type="paragraph" w:styleId="NormalWeb">
    <w:name w:val="Normal (Web)"/>
    <w:basedOn w:val="Normal"/>
    <w:semiHidden/>
    <w:unhideWhenUsed/>
    <w:rsid w:val="00F80D70"/>
    <w:rPr>
      <w:rFonts w:ascii="Times New Roman" w:hAnsi="Times New Roman"/>
    </w:rPr>
  </w:style>
  <w:style w:type="character" w:styleId="Hyperlink">
    <w:name w:val="Hyperlink"/>
    <w:basedOn w:val="DefaultParagraphFont"/>
    <w:unhideWhenUsed/>
    <w:rsid w:val="0003028B"/>
    <w:rPr>
      <w:color w:val="0000FF" w:themeColor="hyperlink"/>
      <w:u w:val="single"/>
    </w:rPr>
  </w:style>
  <w:style w:type="character" w:styleId="UnresolvedMention">
    <w:name w:val="Unresolved Mention"/>
    <w:basedOn w:val="DefaultParagraphFont"/>
    <w:uiPriority w:val="99"/>
    <w:semiHidden/>
    <w:unhideWhenUsed/>
    <w:rsid w:val="0003028B"/>
    <w:rPr>
      <w:color w:val="605E5C"/>
      <w:shd w:val="clear" w:color="auto" w:fill="E1DFDD"/>
    </w:rPr>
  </w:style>
  <w:style w:type="character" w:styleId="CommentReference">
    <w:name w:val="annotation reference"/>
    <w:basedOn w:val="DefaultParagraphFont"/>
    <w:semiHidden/>
    <w:unhideWhenUsed/>
    <w:rsid w:val="00EB36A8"/>
    <w:rPr>
      <w:sz w:val="16"/>
      <w:szCs w:val="16"/>
    </w:rPr>
  </w:style>
  <w:style w:type="paragraph" w:styleId="CommentText">
    <w:name w:val="annotation text"/>
    <w:basedOn w:val="Normal"/>
    <w:link w:val="CommentTextChar"/>
    <w:unhideWhenUsed/>
    <w:rsid w:val="00EB36A8"/>
    <w:rPr>
      <w:sz w:val="20"/>
      <w:szCs w:val="20"/>
    </w:rPr>
  </w:style>
  <w:style w:type="character" w:customStyle="1" w:styleId="CommentTextChar">
    <w:name w:val="Comment Text Char"/>
    <w:basedOn w:val="DefaultParagraphFont"/>
    <w:link w:val="CommentText"/>
    <w:rsid w:val="00EB36A8"/>
    <w:rPr>
      <w:rFonts w:ascii="Arial" w:hAnsi="Arial"/>
    </w:rPr>
  </w:style>
  <w:style w:type="paragraph" w:styleId="CommentSubject">
    <w:name w:val="annotation subject"/>
    <w:basedOn w:val="CommentText"/>
    <w:next w:val="CommentText"/>
    <w:link w:val="CommentSubjectChar"/>
    <w:semiHidden/>
    <w:unhideWhenUsed/>
    <w:rsid w:val="00EB36A8"/>
    <w:rPr>
      <w:b/>
      <w:bCs/>
    </w:rPr>
  </w:style>
  <w:style w:type="character" w:customStyle="1" w:styleId="CommentSubjectChar">
    <w:name w:val="Comment Subject Char"/>
    <w:basedOn w:val="CommentTextChar"/>
    <w:link w:val="CommentSubject"/>
    <w:semiHidden/>
    <w:rsid w:val="00EB36A8"/>
    <w:rPr>
      <w:rFonts w:ascii="Arial" w:hAnsi="Arial"/>
      <w:b/>
      <w:bCs/>
    </w:rPr>
  </w:style>
  <w:style w:type="paragraph" w:styleId="Revision">
    <w:name w:val="Revision"/>
    <w:hidden/>
    <w:uiPriority w:val="99"/>
    <w:semiHidden/>
    <w:rsid w:val="0016074C"/>
    <w:rPr>
      <w:rFonts w:ascii="Arial" w:hAnsi="Arial"/>
      <w:sz w:val="24"/>
      <w:szCs w:val="24"/>
    </w:rPr>
  </w:style>
  <w:style w:type="character" w:styleId="FollowedHyperlink">
    <w:name w:val="FollowedHyperlink"/>
    <w:basedOn w:val="DefaultParagraphFont"/>
    <w:semiHidden/>
    <w:unhideWhenUsed/>
    <w:rsid w:val="007D0C8C"/>
    <w:rPr>
      <w:color w:val="800080" w:themeColor="followedHyperlink"/>
      <w:u w:val="single"/>
    </w:rPr>
  </w:style>
  <w:style w:type="paragraph" w:styleId="ListParagraph">
    <w:name w:val="List Paragraph"/>
    <w:basedOn w:val="Normal"/>
    <w:uiPriority w:val="34"/>
    <w:qFormat/>
    <w:rsid w:val="002A1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c.ny.gov/open-book-new-y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c.ny.gov/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E155-3604-4574-A7E6-CF537A65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REQUEST FOR PROPOSALS 05-02</vt:lpstr>
    </vt:vector>
  </TitlesOfParts>
  <Company>NYS OSC</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05-02</dc:title>
  <dc:creator>EDumas</dc:creator>
  <cp:lastModifiedBy>Ameenha Guillory</cp:lastModifiedBy>
  <cp:revision>2</cp:revision>
  <dcterms:created xsi:type="dcterms:W3CDTF">2026-04-01T16:28:00Z</dcterms:created>
  <dcterms:modified xsi:type="dcterms:W3CDTF">2026-04-01T16:28:00Z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2026-02-27T15:58:06Z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ab41c90c-00e1-4657-a08d-b3b1ff7d2955</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ies>
</file>