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F015" w14:textId="77777777" w:rsidR="00BC2AAD" w:rsidRPr="006057FB" w:rsidRDefault="00BC2AAD" w:rsidP="00BC2AAD">
      <w:pPr>
        <w:keepNext/>
        <w:widowControl/>
        <w:tabs>
          <w:tab w:val="left" w:pos="360"/>
        </w:tabs>
        <w:autoSpaceDE/>
        <w:autoSpaceDN/>
        <w:spacing w:after="60"/>
        <w:jc w:val="center"/>
        <w:outlineLvl w:val="0"/>
        <w:rPr>
          <w:rFonts w:eastAsia="Times New Roman"/>
          <w:b/>
          <w:bCs/>
          <w:caps/>
          <w:kern w:val="32"/>
          <w:sz w:val="19"/>
          <w:szCs w:val="19"/>
          <w:lang w:bidi="ar-SA"/>
        </w:rPr>
      </w:pPr>
      <w:bookmarkStart w:id="0" w:name="_Toc169940905"/>
      <w:bookmarkStart w:id="1" w:name="_Toc180417463"/>
      <w:bookmarkStart w:id="2" w:name="_Toc156723290"/>
      <w:bookmarkStart w:id="3" w:name="_Hlk181091183"/>
      <w:r w:rsidRPr="006057FB">
        <w:rPr>
          <w:rFonts w:eastAsia="Times New Roman"/>
          <w:b/>
          <w:bCs/>
          <w:caps/>
          <w:kern w:val="32"/>
          <w:sz w:val="19"/>
          <w:szCs w:val="19"/>
          <w:lang w:bidi="ar-SA"/>
        </w:rPr>
        <w:t>APPENDIX E</w:t>
      </w:r>
      <w:bookmarkEnd w:id="0"/>
      <w:bookmarkEnd w:id="1"/>
    </w:p>
    <w:p w14:paraId="189717CB" w14:textId="77777777" w:rsidR="00BC2AAD" w:rsidRPr="006057FB" w:rsidRDefault="00BC2AAD" w:rsidP="00BC2AAD">
      <w:pPr>
        <w:keepNext/>
        <w:widowControl/>
        <w:tabs>
          <w:tab w:val="left" w:pos="360"/>
        </w:tabs>
        <w:autoSpaceDE/>
        <w:autoSpaceDN/>
        <w:spacing w:after="60"/>
        <w:jc w:val="center"/>
        <w:outlineLvl w:val="0"/>
        <w:rPr>
          <w:rFonts w:eastAsia="Times New Roman"/>
          <w:b/>
          <w:bCs/>
          <w:caps/>
          <w:kern w:val="32"/>
          <w:sz w:val="19"/>
          <w:szCs w:val="19"/>
          <w:lang w:bidi="ar-SA"/>
        </w:rPr>
      </w:pPr>
      <w:bookmarkStart w:id="4" w:name="_Toc169940906"/>
      <w:bookmarkStart w:id="5" w:name="_Toc180417464"/>
      <w:r w:rsidRPr="006057FB">
        <w:rPr>
          <w:rFonts w:eastAsia="Times New Roman"/>
          <w:b/>
          <w:bCs/>
          <w:caps/>
          <w:kern w:val="32"/>
          <w:sz w:val="19"/>
          <w:szCs w:val="19"/>
          <w:lang w:bidi="ar-SA"/>
        </w:rPr>
        <w:t>Contractor’s CertificationS/Acknowledgements</w:t>
      </w:r>
      <w:bookmarkEnd w:id="4"/>
      <w:bookmarkEnd w:id="5"/>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BC2AAD" w:rsidRPr="006057FB" w14:paraId="6631B4A4" w14:textId="77777777" w:rsidTr="004D370E">
        <w:trPr>
          <w:jc w:val="center"/>
        </w:trPr>
        <w:tc>
          <w:tcPr>
            <w:tcW w:w="9314" w:type="dxa"/>
            <w:gridSpan w:val="3"/>
            <w:tcBorders>
              <w:bottom w:val="single" w:sz="18" w:space="0" w:color="auto"/>
            </w:tcBorders>
            <w:shd w:val="clear" w:color="auto" w:fill="D5DCE4"/>
          </w:tcPr>
          <w:p w14:paraId="77788921" w14:textId="77777777" w:rsidR="00BC2AAD" w:rsidRPr="006057FB" w:rsidRDefault="00BC2AAD" w:rsidP="004D370E">
            <w:pPr>
              <w:adjustRightInd w:val="0"/>
              <w:spacing w:before="60" w:after="60"/>
              <w:jc w:val="center"/>
              <w:rPr>
                <w:rFonts w:eastAsia="Times New Roman"/>
                <w:b/>
                <w:sz w:val="16"/>
                <w:szCs w:val="16"/>
                <w:lang w:bidi="ar-SA"/>
              </w:rPr>
            </w:pPr>
            <w:r w:rsidRPr="006057FB">
              <w:rPr>
                <w:rFonts w:eastAsia="Times New Roman"/>
                <w:b/>
                <w:sz w:val="16"/>
                <w:szCs w:val="16"/>
                <w:lang w:bidi="ar-SA"/>
              </w:rPr>
              <w:t>SIGNATURE AUTHORITY</w:t>
            </w:r>
          </w:p>
        </w:tc>
      </w:tr>
      <w:tr w:rsidR="00BC2AAD" w:rsidRPr="006057FB" w14:paraId="44545EEF" w14:textId="77777777" w:rsidTr="004D370E">
        <w:trPr>
          <w:jc w:val="center"/>
        </w:trPr>
        <w:tc>
          <w:tcPr>
            <w:tcW w:w="9314" w:type="dxa"/>
            <w:gridSpan w:val="3"/>
            <w:shd w:val="clear" w:color="auto" w:fill="FFFFFF"/>
          </w:tcPr>
          <w:p w14:paraId="1BEBE8F2" w14:textId="77777777" w:rsidR="00BC2AAD" w:rsidRPr="006057FB" w:rsidRDefault="00BC2AAD" w:rsidP="004D370E">
            <w:pPr>
              <w:adjustRightInd w:val="0"/>
              <w:spacing w:before="120" w:after="120"/>
              <w:jc w:val="both"/>
              <w:rPr>
                <w:rFonts w:eastAsia="Times New Roman"/>
                <w:b/>
                <w:sz w:val="16"/>
                <w:szCs w:val="16"/>
                <w:lang w:bidi="ar-SA"/>
              </w:rPr>
            </w:pPr>
            <w:r w:rsidRPr="006057FB">
              <w:rPr>
                <w:rFonts w:eastAsia="Times New Roman"/>
                <w:sz w:val="16"/>
                <w:szCs w:val="16"/>
                <w:lang w:bidi="ar-SA"/>
              </w:rPr>
              <w:t>The Contractor* and the person signing on behalf of the Contractor certify that such person is authorized to sign on behalf of the Contractor and has the express authority to contractually bind the Contractor.</w:t>
            </w:r>
            <w:r w:rsidRPr="006057FB">
              <w:rPr>
                <w:rFonts w:ascii="open_sansregular" w:eastAsia="Times New Roman" w:hAnsi="open_sansregular" w:cs="Times New Roman"/>
                <w:color w:val="000000"/>
                <w:sz w:val="16"/>
                <w:szCs w:val="16"/>
                <w:shd w:val="clear" w:color="auto" w:fill="FFFFFF"/>
                <w:lang w:bidi="ar-SA"/>
              </w:rPr>
              <w:t xml:space="preserve"> </w:t>
            </w:r>
          </w:p>
        </w:tc>
      </w:tr>
      <w:tr w:rsidR="00BC2AAD" w:rsidRPr="006057FB" w14:paraId="482F4A5C" w14:textId="77777777" w:rsidTr="004D370E">
        <w:trPr>
          <w:jc w:val="center"/>
        </w:trPr>
        <w:tc>
          <w:tcPr>
            <w:tcW w:w="9314" w:type="dxa"/>
            <w:gridSpan w:val="3"/>
            <w:shd w:val="clear" w:color="auto" w:fill="D5DCE4"/>
          </w:tcPr>
          <w:p w14:paraId="73CADA8D" w14:textId="77777777" w:rsidR="00BC2AAD" w:rsidRPr="006057FB" w:rsidRDefault="00BC2AAD" w:rsidP="004D370E">
            <w:pPr>
              <w:adjustRightInd w:val="0"/>
              <w:spacing w:before="60" w:after="60"/>
              <w:jc w:val="center"/>
              <w:rPr>
                <w:rFonts w:eastAsia="Times New Roman"/>
                <w:b/>
                <w:sz w:val="16"/>
                <w:szCs w:val="16"/>
                <w:lang w:bidi="ar-SA"/>
              </w:rPr>
            </w:pPr>
            <w:r w:rsidRPr="006057FB">
              <w:rPr>
                <w:rFonts w:eastAsia="Times New Roman"/>
                <w:b/>
                <w:sz w:val="16"/>
                <w:szCs w:val="16"/>
                <w:lang w:bidi="ar-SA"/>
              </w:rPr>
              <w:t>ACKNOWLEDGEMENT OF RECEIPT OF OSC’S POLICY STATEMENT ON DISCRIMINATION AND HARASSMENT, INCLUDING SEXUAL HARASSMENT</w:t>
            </w:r>
          </w:p>
        </w:tc>
      </w:tr>
      <w:tr w:rsidR="00BC2AAD" w:rsidRPr="006057FB" w14:paraId="33A5396E" w14:textId="77777777" w:rsidTr="004D370E">
        <w:trPr>
          <w:jc w:val="center"/>
        </w:trPr>
        <w:tc>
          <w:tcPr>
            <w:tcW w:w="9314" w:type="dxa"/>
            <w:gridSpan w:val="3"/>
          </w:tcPr>
          <w:p w14:paraId="59447E11" w14:textId="77777777" w:rsidR="00BC2AAD" w:rsidRPr="006057FB" w:rsidRDefault="00BC2AAD" w:rsidP="004D370E">
            <w:pPr>
              <w:adjustRightInd w:val="0"/>
              <w:spacing w:before="120" w:after="120"/>
              <w:jc w:val="both"/>
              <w:rPr>
                <w:rFonts w:eastAsia="Times New Roman"/>
                <w:sz w:val="16"/>
                <w:szCs w:val="16"/>
                <w:lang w:bidi="ar-SA"/>
              </w:rPr>
            </w:pPr>
            <w:r w:rsidRPr="006057FB">
              <w:rPr>
                <w:rFonts w:eastAsia="Times New Roman"/>
                <w:sz w:val="16"/>
                <w:szCs w:val="16"/>
                <w:lang w:bidi="ar-SA"/>
              </w:rPr>
              <w:t>The Contractor and the person signing on behalf of the Contractor acknowledge receipt of the OSC Policy on Discrimination and Harassment, Including Sexual Harassment (Appendix B), and each agrees to abide by the terms of Appendix B.</w:t>
            </w:r>
          </w:p>
        </w:tc>
      </w:tr>
      <w:tr w:rsidR="00BC2AAD" w:rsidRPr="006057FB" w14:paraId="5A3B1A71" w14:textId="77777777" w:rsidTr="004D370E">
        <w:trPr>
          <w:jc w:val="center"/>
        </w:trPr>
        <w:tc>
          <w:tcPr>
            <w:tcW w:w="9314" w:type="dxa"/>
            <w:gridSpan w:val="3"/>
            <w:shd w:val="clear" w:color="auto" w:fill="D5DCE4"/>
          </w:tcPr>
          <w:p w14:paraId="6498EFF9" w14:textId="77777777" w:rsidR="00BC2AAD" w:rsidRPr="006057FB" w:rsidRDefault="00BC2AAD" w:rsidP="004D370E">
            <w:pPr>
              <w:adjustRightInd w:val="0"/>
              <w:spacing w:before="60" w:after="60"/>
              <w:jc w:val="center"/>
              <w:rPr>
                <w:rFonts w:eastAsia="Times New Roman"/>
                <w:b/>
                <w:sz w:val="16"/>
                <w:szCs w:val="16"/>
                <w:lang w:bidi="ar-SA"/>
              </w:rPr>
            </w:pPr>
            <w:r w:rsidRPr="006057FB">
              <w:rPr>
                <w:rFonts w:eastAsia="Times New Roman"/>
                <w:b/>
                <w:sz w:val="16"/>
                <w:szCs w:val="16"/>
                <w:lang w:bidi="ar-SA"/>
              </w:rPr>
              <w:t>CERTIFICATION OF COMPLIANCE WITH STATE FINANCE LAW § 139(L) REGARDING SEXUAL HARASSMENT POLICY AND ANNUAL TRAINING</w:t>
            </w:r>
          </w:p>
        </w:tc>
      </w:tr>
      <w:tr w:rsidR="00BC2AAD" w:rsidRPr="006057FB" w14:paraId="43D97104" w14:textId="77777777" w:rsidTr="004D370E">
        <w:trPr>
          <w:jc w:val="center"/>
        </w:trPr>
        <w:tc>
          <w:tcPr>
            <w:tcW w:w="9314" w:type="dxa"/>
            <w:gridSpan w:val="3"/>
          </w:tcPr>
          <w:p w14:paraId="28724BFA" w14:textId="77777777" w:rsidR="00BC2AAD" w:rsidRPr="006057FB" w:rsidRDefault="00BC2AAD" w:rsidP="004D370E">
            <w:pPr>
              <w:adjustRightInd w:val="0"/>
              <w:spacing w:before="120" w:after="120"/>
              <w:jc w:val="both"/>
              <w:rPr>
                <w:rFonts w:eastAsia="Times New Roman"/>
                <w:sz w:val="16"/>
                <w:szCs w:val="16"/>
                <w:lang w:bidi="ar-SA"/>
              </w:rPr>
            </w:pPr>
            <w:r w:rsidRPr="006057FB">
              <w:rPr>
                <w:rFonts w:eastAsia="Times New Roman"/>
                <w:sz w:val="16"/>
                <w:szCs w:val="16"/>
                <w:lang w:bidi="ar-SA"/>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BC2AAD" w:rsidRPr="006057FB" w14:paraId="084DF04A" w14:textId="77777777" w:rsidTr="004D370E">
        <w:trPr>
          <w:jc w:val="center"/>
        </w:trPr>
        <w:tc>
          <w:tcPr>
            <w:tcW w:w="9314" w:type="dxa"/>
            <w:gridSpan w:val="3"/>
            <w:shd w:val="clear" w:color="auto" w:fill="D5DCE4"/>
          </w:tcPr>
          <w:p w14:paraId="07D16CF7" w14:textId="77777777" w:rsidR="00BC2AAD" w:rsidRPr="006057FB" w:rsidRDefault="00BC2AAD" w:rsidP="004D370E">
            <w:pPr>
              <w:adjustRightInd w:val="0"/>
              <w:spacing w:before="60" w:after="60"/>
              <w:jc w:val="center"/>
              <w:rPr>
                <w:rFonts w:eastAsia="Times New Roman"/>
                <w:b/>
                <w:sz w:val="16"/>
                <w:szCs w:val="16"/>
                <w:lang w:bidi="ar-SA"/>
              </w:rPr>
            </w:pPr>
            <w:r w:rsidRPr="006057FB">
              <w:rPr>
                <w:rFonts w:eastAsia="Times New Roman"/>
                <w:b/>
                <w:sz w:val="16"/>
                <w:szCs w:val="16"/>
                <w:lang w:bidi="ar-SA"/>
              </w:rPr>
              <w:t>NON-COLLUSIVE BIDDING CERTIFICATION</w:t>
            </w:r>
          </w:p>
        </w:tc>
      </w:tr>
      <w:tr w:rsidR="00BC2AAD" w:rsidRPr="006057FB" w14:paraId="0792D7B9" w14:textId="77777777" w:rsidTr="004D370E">
        <w:trPr>
          <w:jc w:val="center"/>
        </w:trPr>
        <w:tc>
          <w:tcPr>
            <w:tcW w:w="9314" w:type="dxa"/>
            <w:gridSpan w:val="3"/>
            <w:shd w:val="clear" w:color="auto" w:fill="auto"/>
          </w:tcPr>
          <w:p w14:paraId="3107EEF8" w14:textId="77777777" w:rsidR="00BC2AAD" w:rsidRPr="006057FB" w:rsidRDefault="00BC2AAD" w:rsidP="004D370E">
            <w:pPr>
              <w:adjustRightInd w:val="0"/>
              <w:spacing w:before="120" w:after="120"/>
              <w:jc w:val="both"/>
              <w:rPr>
                <w:rFonts w:eastAsia="Times New Roman"/>
                <w:sz w:val="16"/>
                <w:szCs w:val="16"/>
                <w:lang w:bidi="ar-SA"/>
              </w:rPr>
            </w:pPr>
            <w:r w:rsidRPr="006057FB">
              <w:rPr>
                <w:rFonts w:eastAsia="Times New Roman"/>
                <w:sz w:val="16"/>
                <w:szCs w:val="16"/>
                <w:lang w:bidi="ar-SA"/>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186780C1" w14:textId="77777777" w:rsidR="00BC2AAD" w:rsidRPr="006057FB" w:rsidRDefault="00BC2AAD" w:rsidP="004D370E">
            <w:pPr>
              <w:widowControl/>
              <w:numPr>
                <w:ilvl w:val="0"/>
                <w:numId w:val="5"/>
              </w:numPr>
              <w:autoSpaceDE/>
              <w:autoSpaceDN/>
              <w:adjustRightInd w:val="0"/>
              <w:spacing w:before="120" w:after="120"/>
              <w:ind w:hanging="218"/>
              <w:jc w:val="both"/>
              <w:rPr>
                <w:rFonts w:eastAsia="Times New Roman"/>
                <w:sz w:val="16"/>
                <w:szCs w:val="16"/>
                <w:lang w:bidi="ar-SA"/>
              </w:rPr>
            </w:pPr>
            <w:r w:rsidRPr="006057FB">
              <w:rPr>
                <w:rFonts w:eastAsia="Times New Roman"/>
                <w:sz w:val="16"/>
                <w:szCs w:val="16"/>
                <w:lang w:bidi="ar-SA"/>
              </w:rPr>
              <w:t>The prices in this bid have been arrived at independently without collusion, consultation, communication, or agreement for the purpose of restricting competition, as to any matter relating to such prices with any other competitor;</w:t>
            </w:r>
          </w:p>
          <w:p w14:paraId="55C32BBA" w14:textId="77777777" w:rsidR="00BC2AAD" w:rsidRPr="006057FB" w:rsidRDefault="00BC2AAD" w:rsidP="004D370E">
            <w:pPr>
              <w:widowControl/>
              <w:numPr>
                <w:ilvl w:val="0"/>
                <w:numId w:val="5"/>
              </w:numPr>
              <w:autoSpaceDE/>
              <w:autoSpaceDN/>
              <w:adjustRightInd w:val="0"/>
              <w:spacing w:before="120" w:after="120"/>
              <w:ind w:hanging="218"/>
              <w:jc w:val="both"/>
              <w:rPr>
                <w:rFonts w:eastAsia="Times New Roman"/>
                <w:sz w:val="16"/>
                <w:szCs w:val="16"/>
                <w:lang w:bidi="ar-SA"/>
              </w:rPr>
            </w:pPr>
            <w:r w:rsidRPr="006057FB">
              <w:rPr>
                <w:rFonts w:eastAsia="Times New Roman"/>
                <w:sz w:val="16"/>
                <w:szCs w:val="16"/>
                <w:lang w:bidi="ar-SA"/>
              </w:rPr>
              <w:t>Unless otherwise required by law, the prices which have been quoted in this bid have not been knowingly disclosed by the bidder and will not knowingly be disclosed by the bidder, directly or indirectly, to any other competitor; and</w:t>
            </w:r>
          </w:p>
          <w:p w14:paraId="3B716094" w14:textId="77777777" w:rsidR="00BC2AAD" w:rsidRPr="006057FB" w:rsidRDefault="00BC2AAD" w:rsidP="004D370E">
            <w:pPr>
              <w:widowControl/>
              <w:numPr>
                <w:ilvl w:val="0"/>
                <w:numId w:val="5"/>
              </w:numPr>
              <w:autoSpaceDE/>
              <w:autoSpaceDN/>
              <w:adjustRightInd w:val="0"/>
              <w:spacing w:before="120" w:after="120"/>
              <w:ind w:hanging="218"/>
              <w:jc w:val="both"/>
              <w:rPr>
                <w:rFonts w:eastAsia="Times New Roman"/>
                <w:sz w:val="16"/>
                <w:szCs w:val="16"/>
                <w:lang w:bidi="ar-SA"/>
              </w:rPr>
            </w:pPr>
            <w:r w:rsidRPr="006057FB">
              <w:rPr>
                <w:rFonts w:eastAsia="Times New Roman"/>
                <w:sz w:val="16"/>
                <w:szCs w:val="16"/>
                <w:lang w:bidi="ar-SA"/>
              </w:rPr>
              <w:t>No attempt has been made or will be made by the bidder to induce any other person, partnership or corporation to submit or not to submit a bid for the purpose of restricting competition.”</w:t>
            </w:r>
          </w:p>
        </w:tc>
      </w:tr>
      <w:tr w:rsidR="00BC2AAD" w:rsidRPr="006057FB" w14:paraId="3E7F23C1" w14:textId="77777777" w:rsidTr="004D370E">
        <w:trPr>
          <w:jc w:val="center"/>
        </w:trPr>
        <w:tc>
          <w:tcPr>
            <w:tcW w:w="9314" w:type="dxa"/>
            <w:gridSpan w:val="3"/>
            <w:shd w:val="clear" w:color="auto" w:fill="D5DCE4"/>
          </w:tcPr>
          <w:p w14:paraId="276A9266" w14:textId="77777777" w:rsidR="00BC2AAD" w:rsidRPr="006057FB" w:rsidRDefault="00BC2AAD" w:rsidP="004D370E">
            <w:pPr>
              <w:adjustRightInd w:val="0"/>
              <w:spacing w:before="60" w:after="60"/>
              <w:jc w:val="center"/>
              <w:rPr>
                <w:rFonts w:eastAsia="Times New Roman"/>
                <w:b/>
                <w:sz w:val="16"/>
                <w:szCs w:val="16"/>
                <w:lang w:bidi="ar-SA"/>
              </w:rPr>
            </w:pPr>
            <w:r w:rsidRPr="006057FB">
              <w:rPr>
                <w:rFonts w:eastAsia="Times New Roman"/>
                <w:b/>
                <w:sz w:val="16"/>
                <w:szCs w:val="16"/>
                <w:lang w:bidi="ar-SA"/>
              </w:rPr>
              <w:t>CONTRACTOR’S ACKNOWLEDGEMENT OF RECEIPT AND UNDERSTANDING OF OSC EXECUTIVE ORDER ON PROCUREMENT INTEGRITY</w:t>
            </w:r>
          </w:p>
        </w:tc>
      </w:tr>
      <w:tr w:rsidR="00BC2AAD" w:rsidRPr="006057FB" w14:paraId="36206704" w14:textId="77777777" w:rsidTr="004D370E">
        <w:trPr>
          <w:jc w:val="center"/>
        </w:trPr>
        <w:tc>
          <w:tcPr>
            <w:tcW w:w="9314" w:type="dxa"/>
            <w:gridSpan w:val="3"/>
            <w:tcBorders>
              <w:bottom w:val="single" w:sz="18" w:space="0" w:color="auto"/>
            </w:tcBorders>
          </w:tcPr>
          <w:p w14:paraId="2E8B6EA4" w14:textId="77777777" w:rsidR="00BC2AAD" w:rsidRPr="006057FB" w:rsidRDefault="00BC2AAD" w:rsidP="004D370E">
            <w:pPr>
              <w:adjustRightInd w:val="0"/>
              <w:spacing w:before="120" w:after="120"/>
              <w:jc w:val="both"/>
              <w:rPr>
                <w:rFonts w:eastAsia="Times New Roman"/>
                <w:sz w:val="16"/>
                <w:szCs w:val="16"/>
                <w:lang w:bidi="ar-SA"/>
              </w:rPr>
            </w:pPr>
            <w:r w:rsidRPr="006057FB">
              <w:rPr>
                <w:rFonts w:eastAsia="Times New Roman"/>
                <w:sz w:val="16"/>
                <w:szCs w:val="16"/>
                <w:lang w:bidi="ar-SA"/>
              </w:rPr>
              <w:t xml:space="preserve">The Contractor and the person signing on behalf of the Contractor acknowledge receipt of the OSC Executive Order on Procurement Integrity and OSC Procurement Integrity Procedures (Appendix C). By submission of this bid, the Contractor and the person signing on behalf of the Contractor each affirms, under penalty of perjury, that they understand and will comply with the terms of Appendix C. </w:t>
            </w:r>
          </w:p>
        </w:tc>
      </w:tr>
      <w:tr w:rsidR="00BC2AAD" w:rsidRPr="006057FB" w14:paraId="45FACE6C" w14:textId="77777777" w:rsidTr="004D370E">
        <w:trPr>
          <w:trHeight w:val="432"/>
          <w:jc w:val="center"/>
        </w:trPr>
        <w:tc>
          <w:tcPr>
            <w:tcW w:w="9314" w:type="dxa"/>
            <w:gridSpan w:val="3"/>
            <w:tcBorders>
              <w:left w:val="nil"/>
              <w:bottom w:val="nil"/>
              <w:right w:val="nil"/>
            </w:tcBorders>
            <w:shd w:val="clear" w:color="auto" w:fill="FFFFFF"/>
          </w:tcPr>
          <w:p w14:paraId="141CCB57" w14:textId="77777777" w:rsidR="00BC2AAD" w:rsidRPr="006057FB" w:rsidRDefault="00BC2AAD" w:rsidP="004D370E">
            <w:pPr>
              <w:adjustRightInd w:val="0"/>
              <w:spacing w:before="240" w:after="120"/>
              <w:jc w:val="both"/>
              <w:rPr>
                <w:rFonts w:eastAsia="Times New Roman"/>
                <w:sz w:val="16"/>
                <w:szCs w:val="16"/>
                <w:lang w:bidi="ar-SA"/>
              </w:rPr>
            </w:pPr>
            <w:r w:rsidRPr="006057FB">
              <w:rPr>
                <w:rFonts w:eastAsia="Times New Roman"/>
                <w:sz w:val="16"/>
                <w:szCs w:val="16"/>
                <w:lang w:bidi="ar-SA"/>
              </w:rPr>
              <w:t xml:space="preserve">* All reference to “bidders” within this Appendix E includes proposers and Contractors. Reference to “bids” includes proposals and other responses to solicitations. </w:t>
            </w:r>
          </w:p>
          <w:p w14:paraId="2FB175A4" w14:textId="77777777" w:rsidR="00BC2AAD" w:rsidRPr="006057FB" w:rsidDel="00357586" w:rsidRDefault="00BC2AAD" w:rsidP="004D370E">
            <w:pPr>
              <w:adjustRightInd w:val="0"/>
              <w:spacing w:before="60" w:after="60"/>
              <w:jc w:val="center"/>
              <w:rPr>
                <w:rFonts w:eastAsia="Times New Roman"/>
                <w:b/>
                <w:sz w:val="16"/>
                <w:szCs w:val="16"/>
                <w:lang w:bidi="ar-SA"/>
              </w:rPr>
            </w:pPr>
            <w:r w:rsidRPr="006057FB">
              <w:rPr>
                <w:rFonts w:eastAsia="Times New Roman"/>
                <w:b/>
                <w:sz w:val="16"/>
                <w:szCs w:val="16"/>
                <w:lang w:bidi="ar-SA"/>
              </w:rPr>
              <w:t>THE SIGNATURE(S) BELOW INDICATES AGREEMENT WITH EACH OF THE ABOVE CERTIFICATIONS/ ACKNOWLEDGEMENTS</w:t>
            </w:r>
          </w:p>
        </w:tc>
      </w:tr>
      <w:tr w:rsidR="00BC2AAD" w:rsidRPr="006057FB" w14:paraId="34B6C67E" w14:textId="77777777" w:rsidTr="004D370E">
        <w:trPr>
          <w:trHeight w:val="288"/>
          <w:jc w:val="center"/>
        </w:trPr>
        <w:tc>
          <w:tcPr>
            <w:tcW w:w="4222" w:type="dxa"/>
            <w:tcBorders>
              <w:top w:val="nil"/>
              <w:left w:val="nil"/>
              <w:bottom w:val="single" w:sz="4" w:space="0" w:color="auto"/>
              <w:right w:val="nil"/>
            </w:tcBorders>
            <w:shd w:val="clear" w:color="auto" w:fill="auto"/>
            <w:vAlign w:val="bottom"/>
          </w:tcPr>
          <w:p w14:paraId="41CDE7C4" w14:textId="77777777" w:rsidR="00BC2AAD" w:rsidRPr="006057FB" w:rsidRDefault="00BC2AAD" w:rsidP="004D370E">
            <w:pPr>
              <w:adjustRightInd w:val="0"/>
              <w:spacing w:before="40" w:after="240"/>
              <w:jc w:val="center"/>
              <w:rPr>
                <w:rFonts w:eastAsia="Times New Roman"/>
                <w:b/>
                <w:sz w:val="16"/>
                <w:szCs w:val="16"/>
                <w:lang w:bidi="ar-SA"/>
              </w:rPr>
            </w:pPr>
          </w:p>
        </w:tc>
        <w:tc>
          <w:tcPr>
            <w:tcW w:w="877" w:type="dxa"/>
            <w:tcBorders>
              <w:top w:val="nil"/>
              <w:left w:val="nil"/>
              <w:bottom w:val="nil"/>
              <w:right w:val="nil"/>
            </w:tcBorders>
            <w:shd w:val="clear" w:color="auto" w:fill="auto"/>
            <w:vAlign w:val="bottom"/>
          </w:tcPr>
          <w:p w14:paraId="13411E93" w14:textId="77777777" w:rsidR="00BC2AAD" w:rsidRPr="006057FB" w:rsidRDefault="00BC2AAD" w:rsidP="004D370E">
            <w:pPr>
              <w:adjustRightInd w:val="0"/>
              <w:spacing w:before="40" w:after="240"/>
              <w:jc w:val="center"/>
              <w:rPr>
                <w:rFonts w:eastAsia="Times New Roman"/>
                <w:b/>
                <w:sz w:val="16"/>
                <w:szCs w:val="16"/>
                <w:lang w:bidi="ar-SA"/>
              </w:rPr>
            </w:pPr>
          </w:p>
        </w:tc>
        <w:tc>
          <w:tcPr>
            <w:tcW w:w="4215" w:type="dxa"/>
            <w:tcBorders>
              <w:top w:val="nil"/>
              <w:left w:val="nil"/>
              <w:bottom w:val="single" w:sz="4" w:space="0" w:color="auto"/>
              <w:right w:val="nil"/>
            </w:tcBorders>
            <w:shd w:val="clear" w:color="auto" w:fill="auto"/>
            <w:vAlign w:val="bottom"/>
          </w:tcPr>
          <w:p w14:paraId="443EB51C" w14:textId="77777777" w:rsidR="00BC2AAD" w:rsidRPr="006057FB" w:rsidRDefault="00BC2AAD" w:rsidP="004D370E">
            <w:pPr>
              <w:adjustRightInd w:val="0"/>
              <w:spacing w:before="40" w:after="240"/>
              <w:jc w:val="center"/>
              <w:rPr>
                <w:rFonts w:eastAsia="Times New Roman"/>
                <w:b/>
                <w:sz w:val="16"/>
                <w:szCs w:val="16"/>
                <w:lang w:bidi="ar-SA"/>
              </w:rPr>
            </w:pPr>
          </w:p>
        </w:tc>
      </w:tr>
      <w:tr w:rsidR="00BC2AAD" w:rsidRPr="006057FB" w14:paraId="5F44B20B" w14:textId="77777777" w:rsidTr="004D370E">
        <w:trPr>
          <w:trHeight w:val="288"/>
          <w:jc w:val="center"/>
        </w:trPr>
        <w:tc>
          <w:tcPr>
            <w:tcW w:w="4222" w:type="dxa"/>
            <w:tcBorders>
              <w:top w:val="single" w:sz="4" w:space="0" w:color="auto"/>
              <w:left w:val="nil"/>
              <w:bottom w:val="nil"/>
              <w:right w:val="nil"/>
            </w:tcBorders>
            <w:shd w:val="clear" w:color="auto" w:fill="auto"/>
          </w:tcPr>
          <w:p w14:paraId="62E9A903"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Proposer Name</w:t>
            </w:r>
          </w:p>
        </w:tc>
        <w:tc>
          <w:tcPr>
            <w:tcW w:w="877" w:type="dxa"/>
            <w:tcBorders>
              <w:top w:val="nil"/>
              <w:left w:val="nil"/>
              <w:bottom w:val="nil"/>
              <w:right w:val="nil"/>
            </w:tcBorders>
            <w:shd w:val="clear" w:color="auto" w:fill="auto"/>
          </w:tcPr>
          <w:p w14:paraId="3905BEBE" w14:textId="77777777" w:rsidR="00BC2AAD" w:rsidRPr="006057FB" w:rsidRDefault="00BC2AAD" w:rsidP="004D370E">
            <w:pPr>
              <w:widowControl/>
              <w:autoSpaceDE/>
              <w:autoSpaceDN/>
              <w:rPr>
                <w:rFonts w:eastAsia="Times New Roman"/>
                <w:b/>
                <w:bCs/>
                <w:smallCaps/>
                <w:sz w:val="16"/>
                <w:szCs w:val="16"/>
                <w:lang w:bidi="ar-SA"/>
              </w:rPr>
            </w:pPr>
          </w:p>
        </w:tc>
        <w:tc>
          <w:tcPr>
            <w:tcW w:w="4215" w:type="dxa"/>
            <w:tcBorders>
              <w:top w:val="nil"/>
              <w:left w:val="nil"/>
              <w:bottom w:val="nil"/>
              <w:right w:val="nil"/>
            </w:tcBorders>
            <w:shd w:val="clear" w:color="auto" w:fill="auto"/>
          </w:tcPr>
          <w:p w14:paraId="2C735305"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Joint Proposer Name (if any)</w:t>
            </w:r>
          </w:p>
        </w:tc>
      </w:tr>
      <w:tr w:rsidR="00BC2AAD" w:rsidRPr="006057FB" w14:paraId="2D7522E7" w14:textId="77777777" w:rsidTr="004D370E">
        <w:trPr>
          <w:trHeight w:val="153"/>
          <w:jc w:val="center"/>
        </w:trPr>
        <w:tc>
          <w:tcPr>
            <w:tcW w:w="4222" w:type="dxa"/>
            <w:tcBorders>
              <w:top w:val="nil"/>
              <w:left w:val="nil"/>
              <w:bottom w:val="single" w:sz="4" w:space="0" w:color="auto"/>
              <w:right w:val="nil"/>
            </w:tcBorders>
            <w:shd w:val="clear" w:color="auto" w:fill="auto"/>
            <w:vAlign w:val="bottom"/>
          </w:tcPr>
          <w:p w14:paraId="696F37EB" w14:textId="77777777" w:rsidR="00BC2AAD" w:rsidRPr="006057FB" w:rsidRDefault="00BC2AAD" w:rsidP="004D370E">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6AC13019" w14:textId="77777777" w:rsidR="00BC2AAD" w:rsidRPr="006057FB" w:rsidRDefault="00BC2AAD" w:rsidP="004D370E">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105F2758" w14:textId="77777777" w:rsidR="00BC2AAD" w:rsidRPr="006057FB" w:rsidRDefault="00BC2AAD" w:rsidP="004D370E">
            <w:pPr>
              <w:widowControl/>
              <w:autoSpaceDE/>
              <w:autoSpaceDN/>
              <w:rPr>
                <w:rFonts w:eastAsia="Times New Roman"/>
                <w:b/>
                <w:bCs/>
                <w:smallCaps/>
                <w:sz w:val="16"/>
                <w:szCs w:val="16"/>
                <w:lang w:bidi="ar-SA"/>
              </w:rPr>
            </w:pPr>
          </w:p>
        </w:tc>
      </w:tr>
      <w:tr w:rsidR="00BC2AAD" w:rsidRPr="006057FB" w14:paraId="1E7ABA80" w14:textId="77777777" w:rsidTr="004D370E">
        <w:trPr>
          <w:trHeight w:val="288"/>
          <w:jc w:val="center"/>
        </w:trPr>
        <w:tc>
          <w:tcPr>
            <w:tcW w:w="4222" w:type="dxa"/>
            <w:tcBorders>
              <w:top w:val="single" w:sz="4" w:space="0" w:color="auto"/>
              <w:left w:val="nil"/>
              <w:bottom w:val="nil"/>
              <w:right w:val="nil"/>
            </w:tcBorders>
            <w:shd w:val="clear" w:color="auto" w:fill="auto"/>
          </w:tcPr>
          <w:p w14:paraId="01C8B9C9"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Signature</w:t>
            </w:r>
          </w:p>
        </w:tc>
        <w:tc>
          <w:tcPr>
            <w:tcW w:w="877" w:type="dxa"/>
            <w:tcBorders>
              <w:top w:val="nil"/>
              <w:left w:val="nil"/>
              <w:bottom w:val="nil"/>
              <w:right w:val="nil"/>
            </w:tcBorders>
            <w:shd w:val="clear" w:color="auto" w:fill="auto"/>
          </w:tcPr>
          <w:p w14:paraId="0C8BFA89" w14:textId="77777777" w:rsidR="00BC2AAD" w:rsidRPr="006057FB" w:rsidRDefault="00BC2AAD" w:rsidP="004D370E">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71171B2E"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Signature</w:t>
            </w:r>
          </w:p>
        </w:tc>
      </w:tr>
      <w:tr w:rsidR="00BC2AAD" w:rsidRPr="006057FB" w14:paraId="3BA9F66B" w14:textId="77777777" w:rsidTr="004D370E">
        <w:trPr>
          <w:trHeight w:val="198"/>
          <w:jc w:val="center"/>
        </w:trPr>
        <w:tc>
          <w:tcPr>
            <w:tcW w:w="4222" w:type="dxa"/>
            <w:tcBorders>
              <w:top w:val="nil"/>
              <w:left w:val="nil"/>
              <w:bottom w:val="single" w:sz="4" w:space="0" w:color="auto"/>
              <w:right w:val="nil"/>
            </w:tcBorders>
            <w:shd w:val="clear" w:color="auto" w:fill="auto"/>
            <w:vAlign w:val="bottom"/>
          </w:tcPr>
          <w:p w14:paraId="6551825C" w14:textId="77777777" w:rsidR="00BC2AAD" w:rsidRPr="006057FB" w:rsidRDefault="00BC2AAD" w:rsidP="004D370E">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0302F6AA" w14:textId="77777777" w:rsidR="00BC2AAD" w:rsidRPr="006057FB" w:rsidRDefault="00BC2AAD" w:rsidP="004D370E">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23BD992C" w14:textId="77777777" w:rsidR="00BC2AAD" w:rsidRPr="006057FB" w:rsidRDefault="00BC2AAD" w:rsidP="004D370E">
            <w:pPr>
              <w:widowControl/>
              <w:autoSpaceDE/>
              <w:autoSpaceDN/>
              <w:rPr>
                <w:rFonts w:eastAsia="Times New Roman"/>
                <w:b/>
                <w:bCs/>
                <w:smallCaps/>
                <w:sz w:val="16"/>
                <w:szCs w:val="16"/>
                <w:lang w:bidi="ar-SA"/>
              </w:rPr>
            </w:pPr>
          </w:p>
        </w:tc>
      </w:tr>
      <w:tr w:rsidR="00BC2AAD" w:rsidRPr="006057FB" w14:paraId="13AECD68" w14:textId="77777777" w:rsidTr="004D370E">
        <w:trPr>
          <w:trHeight w:val="288"/>
          <w:jc w:val="center"/>
        </w:trPr>
        <w:tc>
          <w:tcPr>
            <w:tcW w:w="4222" w:type="dxa"/>
            <w:tcBorders>
              <w:top w:val="single" w:sz="4" w:space="0" w:color="auto"/>
              <w:left w:val="nil"/>
              <w:bottom w:val="nil"/>
              <w:right w:val="nil"/>
            </w:tcBorders>
            <w:shd w:val="clear" w:color="auto" w:fill="auto"/>
          </w:tcPr>
          <w:p w14:paraId="025F31A7"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Printed or Typed Name</w:t>
            </w:r>
          </w:p>
        </w:tc>
        <w:tc>
          <w:tcPr>
            <w:tcW w:w="877" w:type="dxa"/>
            <w:tcBorders>
              <w:top w:val="nil"/>
              <w:left w:val="nil"/>
              <w:bottom w:val="nil"/>
              <w:right w:val="nil"/>
            </w:tcBorders>
            <w:shd w:val="clear" w:color="auto" w:fill="auto"/>
          </w:tcPr>
          <w:p w14:paraId="190091C9" w14:textId="77777777" w:rsidR="00BC2AAD" w:rsidRPr="006057FB" w:rsidRDefault="00BC2AAD" w:rsidP="004D370E">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45E595C0"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Printed or Typed Name</w:t>
            </w:r>
          </w:p>
        </w:tc>
      </w:tr>
      <w:tr w:rsidR="00BC2AAD" w:rsidRPr="006057FB" w14:paraId="754C2712" w14:textId="77777777" w:rsidTr="004D370E">
        <w:trPr>
          <w:trHeight w:val="153"/>
          <w:jc w:val="center"/>
        </w:trPr>
        <w:tc>
          <w:tcPr>
            <w:tcW w:w="4222" w:type="dxa"/>
            <w:tcBorders>
              <w:top w:val="nil"/>
              <w:left w:val="nil"/>
              <w:bottom w:val="single" w:sz="4" w:space="0" w:color="auto"/>
              <w:right w:val="nil"/>
            </w:tcBorders>
            <w:shd w:val="clear" w:color="auto" w:fill="auto"/>
            <w:vAlign w:val="bottom"/>
          </w:tcPr>
          <w:p w14:paraId="340ABC6A" w14:textId="77777777" w:rsidR="00BC2AAD" w:rsidRPr="006057FB" w:rsidRDefault="00BC2AAD" w:rsidP="004D370E">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1AEAF9BD" w14:textId="77777777" w:rsidR="00BC2AAD" w:rsidRPr="006057FB" w:rsidRDefault="00BC2AAD" w:rsidP="004D370E">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437B8939" w14:textId="77777777" w:rsidR="00BC2AAD" w:rsidRPr="006057FB" w:rsidRDefault="00BC2AAD" w:rsidP="004D370E">
            <w:pPr>
              <w:widowControl/>
              <w:autoSpaceDE/>
              <w:autoSpaceDN/>
              <w:rPr>
                <w:rFonts w:eastAsia="Times New Roman"/>
                <w:b/>
                <w:bCs/>
                <w:smallCaps/>
                <w:sz w:val="16"/>
                <w:szCs w:val="16"/>
                <w:lang w:bidi="ar-SA"/>
              </w:rPr>
            </w:pPr>
          </w:p>
        </w:tc>
      </w:tr>
      <w:tr w:rsidR="00BC2AAD" w:rsidRPr="006057FB" w14:paraId="334434B6" w14:textId="77777777" w:rsidTr="004D370E">
        <w:trPr>
          <w:trHeight w:val="288"/>
          <w:jc w:val="center"/>
        </w:trPr>
        <w:tc>
          <w:tcPr>
            <w:tcW w:w="4222" w:type="dxa"/>
            <w:tcBorders>
              <w:top w:val="single" w:sz="4" w:space="0" w:color="auto"/>
              <w:left w:val="nil"/>
              <w:bottom w:val="nil"/>
              <w:right w:val="nil"/>
            </w:tcBorders>
            <w:shd w:val="clear" w:color="auto" w:fill="auto"/>
          </w:tcPr>
          <w:p w14:paraId="0583D5CE"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Title</w:t>
            </w:r>
          </w:p>
        </w:tc>
        <w:tc>
          <w:tcPr>
            <w:tcW w:w="877" w:type="dxa"/>
            <w:tcBorders>
              <w:top w:val="nil"/>
              <w:left w:val="nil"/>
              <w:bottom w:val="nil"/>
              <w:right w:val="nil"/>
            </w:tcBorders>
            <w:shd w:val="clear" w:color="auto" w:fill="auto"/>
          </w:tcPr>
          <w:p w14:paraId="2DADE17B" w14:textId="77777777" w:rsidR="00BC2AAD" w:rsidRPr="006057FB" w:rsidRDefault="00BC2AAD" w:rsidP="004D370E">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02AFF485"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Title</w:t>
            </w:r>
          </w:p>
        </w:tc>
      </w:tr>
      <w:tr w:rsidR="00BC2AAD" w:rsidRPr="006057FB" w14:paraId="713722BA" w14:textId="77777777" w:rsidTr="004D370E">
        <w:trPr>
          <w:trHeight w:val="108"/>
          <w:jc w:val="center"/>
        </w:trPr>
        <w:tc>
          <w:tcPr>
            <w:tcW w:w="4222" w:type="dxa"/>
            <w:tcBorders>
              <w:top w:val="nil"/>
              <w:left w:val="nil"/>
              <w:bottom w:val="single" w:sz="4" w:space="0" w:color="auto"/>
              <w:right w:val="nil"/>
            </w:tcBorders>
            <w:shd w:val="clear" w:color="auto" w:fill="auto"/>
            <w:vAlign w:val="bottom"/>
          </w:tcPr>
          <w:p w14:paraId="5AA6EBE8" w14:textId="77777777" w:rsidR="00BC2AAD" w:rsidRPr="006057FB" w:rsidRDefault="00BC2AAD" w:rsidP="004D370E">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50B50031" w14:textId="77777777" w:rsidR="00BC2AAD" w:rsidRPr="006057FB" w:rsidRDefault="00BC2AAD" w:rsidP="004D370E">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4AD53AA2" w14:textId="77777777" w:rsidR="00BC2AAD" w:rsidRPr="006057FB" w:rsidRDefault="00BC2AAD" w:rsidP="004D370E">
            <w:pPr>
              <w:widowControl/>
              <w:autoSpaceDE/>
              <w:autoSpaceDN/>
              <w:rPr>
                <w:rFonts w:eastAsia="Times New Roman"/>
                <w:b/>
                <w:bCs/>
                <w:smallCaps/>
                <w:sz w:val="16"/>
                <w:szCs w:val="16"/>
                <w:lang w:bidi="ar-SA"/>
              </w:rPr>
            </w:pPr>
          </w:p>
        </w:tc>
      </w:tr>
      <w:tr w:rsidR="00BC2AAD" w:rsidRPr="006057FB" w14:paraId="74E0005E" w14:textId="77777777" w:rsidTr="004D370E">
        <w:trPr>
          <w:trHeight w:val="288"/>
          <w:jc w:val="center"/>
        </w:trPr>
        <w:tc>
          <w:tcPr>
            <w:tcW w:w="4222" w:type="dxa"/>
            <w:tcBorders>
              <w:top w:val="single" w:sz="4" w:space="0" w:color="auto"/>
              <w:left w:val="nil"/>
              <w:bottom w:val="single" w:sz="4" w:space="0" w:color="auto"/>
              <w:right w:val="nil"/>
            </w:tcBorders>
            <w:shd w:val="clear" w:color="auto" w:fill="auto"/>
          </w:tcPr>
          <w:p w14:paraId="6B3C3D84"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Date</w:t>
            </w:r>
          </w:p>
        </w:tc>
        <w:tc>
          <w:tcPr>
            <w:tcW w:w="877" w:type="dxa"/>
            <w:tcBorders>
              <w:top w:val="nil"/>
              <w:left w:val="nil"/>
              <w:bottom w:val="nil"/>
              <w:right w:val="nil"/>
            </w:tcBorders>
            <w:shd w:val="clear" w:color="auto" w:fill="auto"/>
          </w:tcPr>
          <w:p w14:paraId="0110EC37" w14:textId="77777777" w:rsidR="00BC2AAD" w:rsidRPr="006057FB" w:rsidRDefault="00BC2AAD" w:rsidP="004D370E">
            <w:pPr>
              <w:widowControl/>
              <w:autoSpaceDE/>
              <w:autoSpaceDN/>
              <w:rPr>
                <w:rFonts w:eastAsia="Times New Roman"/>
                <w:b/>
                <w:bCs/>
                <w:smallCaps/>
                <w:sz w:val="16"/>
                <w:szCs w:val="16"/>
                <w:lang w:bidi="ar-SA"/>
              </w:rPr>
            </w:pPr>
          </w:p>
        </w:tc>
        <w:tc>
          <w:tcPr>
            <w:tcW w:w="4215" w:type="dxa"/>
            <w:tcBorders>
              <w:top w:val="single" w:sz="4" w:space="0" w:color="auto"/>
              <w:left w:val="nil"/>
              <w:bottom w:val="single" w:sz="4" w:space="0" w:color="auto"/>
              <w:right w:val="nil"/>
            </w:tcBorders>
            <w:shd w:val="clear" w:color="auto" w:fill="auto"/>
          </w:tcPr>
          <w:p w14:paraId="0142A5D1" w14:textId="77777777" w:rsidR="00BC2AAD" w:rsidRPr="006057FB" w:rsidRDefault="00BC2AAD" w:rsidP="004D370E">
            <w:pPr>
              <w:widowControl/>
              <w:autoSpaceDE/>
              <w:autoSpaceDN/>
              <w:rPr>
                <w:rFonts w:eastAsia="Times New Roman"/>
                <w:b/>
                <w:bCs/>
                <w:smallCaps/>
                <w:sz w:val="16"/>
                <w:szCs w:val="16"/>
                <w:lang w:bidi="ar-SA"/>
              </w:rPr>
            </w:pPr>
            <w:r w:rsidRPr="006057FB">
              <w:rPr>
                <w:rFonts w:eastAsia="Times New Roman"/>
                <w:b/>
                <w:bCs/>
                <w:smallCaps/>
                <w:sz w:val="16"/>
                <w:szCs w:val="16"/>
                <w:lang w:bidi="ar-SA"/>
              </w:rPr>
              <w:t>Date</w:t>
            </w:r>
          </w:p>
        </w:tc>
      </w:tr>
      <w:tr w:rsidR="00BC2AAD" w:rsidRPr="006057FB" w14:paraId="545FA46F" w14:textId="77777777" w:rsidTr="004D370E">
        <w:trPr>
          <w:trHeight w:val="288"/>
          <w:jc w:val="center"/>
        </w:trPr>
        <w:tc>
          <w:tcPr>
            <w:tcW w:w="9314" w:type="dxa"/>
            <w:gridSpan w:val="3"/>
            <w:tcBorders>
              <w:top w:val="single" w:sz="4" w:space="0" w:color="auto"/>
              <w:left w:val="nil"/>
              <w:bottom w:val="nil"/>
              <w:right w:val="nil"/>
            </w:tcBorders>
            <w:shd w:val="clear" w:color="auto" w:fill="auto"/>
          </w:tcPr>
          <w:p w14:paraId="507AF963" w14:textId="77777777" w:rsidR="00BC2AAD" w:rsidRPr="006057FB" w:rsidRDefault="00BC2AAD" w:rsidP="004D370E">
            <w:pPr>
              <w:adjustRightInd w:val="0"/>
              <w:spacing w:before="240" w:after="240"/>
              <w:jc w:val="both"/>
              <w:rPr>
                <w:rFonts w:eastAsia="Times New Roman"/>
                <w:color w:val="C0C0C0"/>
                <w:sz w:val="19"/>
                <w:szCs w:val="19"/>
                <w:lang w:bidi="ar-SA"/>
              </w:rPr>
            </w:pPr>
            <w:r w:rsidRPr="006057FB">
              <w:rPr>
                <w:rFonts w:eastAsia="Times New Roman"/>
                <w:i/>
                <w:sz w:val="15"/>
                <w:szCs w:val="15"/>
                <w:lang w:bidi="ar-SA"/>
              </w:rPr>
              <w:t>Add additional signature lines below for additional Joint Proposers, as necessary.</w:t>
            </w:r>
          </w:p>
          <w:p w14:paraId="18BE3764" w14:textId="77777777" w:rsidR="00BC2AAD" w:rsidRPr="006057FB" w:rsidRDefault="00BC2AAD" w:rsidP="004D370E">
            <w:pPr>
              <w:adjustRightInd w:val="0"/>
              <w:spacing w:before="240" w:after="240"/>
              <w:jc w:val="both"/>
              <w:rPr>
                <w:rFonts w:eastAsia="Times New Roman"/>
                <w:b/>
                <w:bCs/>
                <w:smallCaps/>
                <w:sz w:val="15"/>
                <w:szCs w:val="15"/>
                <w:lang w:bidi="ar-SA"/>
              </w:rPr>
            </w:pPr>
            <w:r w:rsidRPr="006057FB">
              <w:rPr>
                <w:rFonts w:eastAsia="Times New Roman"/>
                <w:color w:val="C0C0C0"/>
                <w:sz w:val="19"/>
                <w:szCs w:val="19"/>
                <w:lang w:bidi="ar-SA"/>
              </w:rPr>
              <w:t>October 24, 2023</w:t>
            </w:r>
          </w:p>
        </w:tc>
      </w:tr>
      <w:bookmarkEnd w:id="2"/>
    </w:tbl>
    <w:p w14:paraId="74341D7F" w14:textId="77777777" w:rsidR="00BC2AAD" w:rsidRPr="006057FB" w:rsidRDefault="00BC2AAD" w:rsidP="00BC2AAD">
      <w:pPr>
        <w:widowControl/>
        <w:autoSpaceDE/>
        <w:autoSpaceDN/>
        <w:jc w:val="both"/>
        <w:rPr>
          <w:rFonts w:eastAsia="Times New Roman" w:cs="Times New Roman"/>
          <w:sz w:val="19"/>
          <w:szCs w:val="19"/>
          <w:lang w:bidi="ar-SA"/>
        </w:rPr>
        <w:sectPr w:rsidR="00BC2AAD" w:rsidRPr="006057FB" w:rsidSect="00BC2AAD">
          <w:footerReference w:type="default" r:id="rId7"/>
          <w:pgSz w:w="12240" w:h="15840" w:code="1"/>
          <w:pgMar w:top="1008" w:right="1440" w:bottom="1152" w:left="1440" w:header="0" w:footer="288" w:gutter="0"/>
          <w:cols w:space="720"/>
          <w:docGrid w:linePitch="360"/>
        </w:sectPr>
      </w:pPr>
    </w:p>
    <w:p w14:paraId="0E5C95EA" w14:textId="77777777" w:rsidR="00BC2AAD" w:rsidRPr="006B1853" w:rsidRDefault="00BC2AAD" w:rsidP="00BC2AAD">
      <w:pPr>
        <w:autoSpaceDE/>
        <w:autoSpaceDN/>
        <w:spacing w:after="120" w:line="223" w:lineRule="exact"/>
        <w:jc w:val="center"/>
        <w:rPr>
          <w:rFonts w:asciiTheme="minorHAnsi" w:eastAsiaTheme="minorHAnsi" w:hAnsiTheme="minorHAnsi" w:cs="Times New Roman"/>
          <w:b/>
          <w:lang w:bidi="ar-SA"/>
        </w:rPr>
      </w:pPr>
      <w:bookmarkStart w:id="6" w:name="_Toc125728059"/>
      <w:bookmarkStart w:id="7" w:name="_Toc161298152"/>
      <w:bookmarkStart w:id="8" w:name="_Toc180417465"/>
      <w:r w:rsidRPr="006B1853">
        <w:rPr>
          <w:rFonts w:asciiTheme="minorHAnsi" w:eastAsiaTheme="minorHAnsi" w:hAnsiTheme="minorHAnsi" w:cs="Times New Roman"/>
          <w:b/>
          <w:lang w:bidi="ar-SA"/>
        </w:rPr>
        <w:lastRenderedPageBreak/>
        <w:t>APPENDIX F</w:t>
      </w:r>
    </w:p>
    <w:p w14:paraId="10EFE064" w14:textId="77777777" w:rsidR="00BC2AAD" w:rsidRPr="006B1853" w:rsidRDefault="00BC2AAD" w:rsidP="00BC2AAD">
      <w:pPr>
        <w:autoSpaceDE/>
        <w:autoSpaceDN/>
        <w:spacing w:after="120" w:line="223" w:lineRule="exact"/>
        <w:jc w:val="center"/>
        <w:rPr>
          <w:rFonts w:asciiTheme="minorHAnsi" w:eastAsia="Times New Roman" w:hAnsiTheme="minorHAnsi" w:cs="Times New Roman"/>
          <w:lang w:bidi="ar-SA"/>
        </w:rPr>
      </w:pPr>
      <w:r w:rsidRPr="006B1853">
        <w:rPr>
          <w:rFonts w:asciiTheme="minorHAnsi" w:eastAsiaTheme="minorHAnsi" w:hAnsiTheme="minorHAnsi" w:cs="Times New Roman"/>
          <w:b/>
          <w:lang w:bidi="ar-SA"/>
        </w:rPr>
        <w:t>CRF VENDOR</w:t>
      </w:r>
      <w:r w:rsidRPr="006B1853">
        <w:rPr>
          <w:rFonts w:asciiTheme="minorHAnsi" w:eastAsiaTheme="minorHAnsi" w:hAnsiTheme="minorHAnsi" w:cs="Times New Roman"/>
          <w:b/>
          <w:spacing w:val="-21"/>
          <w:lang w:bidi="ar-SA"/>
        </w:rPr>
        <w:t xml:space="preserve"> </w:t>
      </w:r>
      <w:r w:rsidRPr="006B1853">
        <w:rPr>
          <w:rFonts w:asciiTheme="minorHAnsi" w:eastAsiaTheme="minorHAnsi" w:hAnsiTheme="minorHAnsi" w:cs="Times New Roman"/>
          <w:b/>
          <w:lang w:bidi="ar-SA"/>
        </w:rPr>
        <w:t>RESPONSIBILITY</w:t>
      </w:r>
      <w:r w:rsidRPr="006B1853">
        <w:rPr>
          <w:rFonts w:asciiTheme="minorHAnsi" w:eastAsiaTheme="minorHAnsi" w:hAnsiTheme="minorHAnsi" w:cs="Times New Roman"/>
          <w:b/>
          <w:spacing w:val="-23"/>
          <w:lang w:bidi="ar-SA"/>
        </w:rPr>
        <w:t xml:space="preserve"> </w:t>
      </w:r>
      <w:r w:rsidRPr="006B1853">
        <w:rPr>
          <w:rFonts w:asciiTheme="minorHAnsi" w:eastAsiaTheme="minorHAnsi" w:hAnsiTheme="minorHAnsi" w:cs="Times New Roman"/>
          <w:b/>
          <w:lang w:bidi="ar-SA"/>
        </w:rPr>
        <w:t>AND CONFLICT OF INTEREST DISCLOSURE FORM</w:t>
      </w:r>
    </w:p>
    <w:p w14:paraId="5D802083" w14:textId="77777777" w:rsidR="00BC2AAD" w:rsidRPr="00EC59D3" w:rsidRDefault="00BC2AAD" w:rsidP="00BC2AAD">
      <w:pPr>
        <w:spacing w:after="160" w:line="259" w:lineRule="auto"/>
        <w:rPr>
          <w:sz w:val="20"/>
          <w:szCs w:val="20"/>
        </w:rPr>
      </w:pPr>
      <w:r w:rsidRPr="00EC59D3">
        <w:rPr>
          <w:sz w:val="20"/>
          <w:szCs w:val="20"/>
        </w:rPr>
        <w:t>Answer all questions completely. Failure to respond to any question could lead to disqualification. As to Conflicts of Interest questions, responses should address current conflicts, if any, as asked for below, and potential conflicts generated by various business activities that may arise in connection with the provision of the Services. In each case, how those conflicts are mitigated must be described with specificity.</w:t>
      </w:r>
    </w:p>
    <w:p w14:paraId="176C26AC" w14:textId="77777777" w:rsidR="00BC2AAD" w:rsidRPr="00EC59D3" w:rsidRDefault="00BC2AAD" w:rsidP="00BC2AAD">
      <w:pPr>
        <w:spacing w:before="120" w:after="160" w:line="259" w:lineRule="auto"/>
        <w:rPr>
          <w:sz w:val="20"/>
          <w:szCs w:val="20"/>
        </w:rPr>
      </w:pPr>
      <w:r w:rsidRPr="00EC59D3">
        <w:rPr>
          <w:i/>
          <w:sz w:val="20"/>
          <w:szCs w:val="20"/>
        </w:rPr>
        <w:t>The person completing this form must be knowledgeable about the Vendor’s business and operations. The person signing this form on Vendor’s behalf must certify, under oath, all responses given are true to the best of the person’s knowledge.</w:t>
      </w:r>
    </w:p>
    <w:p w14:paraId="2B14493C" w14:textId="77777777" w:rsidR="00BC2AAD" w:rsidRPr="00EC59D3" w:rsidRDefault="00BC2AAD" w:rsidP="00BC2AAD">
      <w:pPr>
        <w:spacing w:after="160" w:line="259" w:lineRule="auto"/>
        <w:rPr>
          <w:b/>
          <w:sz w:val="20"/>
          <w:szCs w:val="20"/>
        </w:rPr>
      </w:pPr>
      <w:r w:rsidRPr="00EC59D3">
        <w:rPr>
          <w:b/>
          <w:sz w:val="20"/>
          <w:szCs w:val="20"/>
        </w:rPr>
        <w:t>For each Yes response, Vendor must:</w:t>
      </w:r>
    </w:p>
    <w:p w14:paraId="444A57D7" w14:textId="77777777" w:rsidR="00BC2AAD" w:rsidRPr="00EC59D3" w:rsidRDefault="00BC2AAD" w:rsidP="00BC2AAD">
      <w:pPr>
        <w:widowControl/>
        <w:numPr>
          <w:ilvl w:val="0"/>
          <w:numId w:val="1"/>
        </w:numPr>
        <w:adjustRightInd w:val="0"/>
        <w:spacing w:before="60" w:line="259" w:lineRule="auto"/>
        <w:jc w:val="both"/>
        <w:rPr>
          <w:sz w:val="20"/>
          <w:szCs w:val="20"/>
        </w:rPr>
      </w:pPr>
      <w:r w:rsidRPr="00EC59D3">
        <w:rPr>
          <w:sz w:val="20"/>
          <w:szCs w:val="20"/>
        </w:rPr>
        <w:t>Attach a separate sheet and describe the issue/provide the information requested. Identify the relevant date for each issue.</w:t>
      </w:r>
    </w:p>
    <w:p w14:paraId="7318B329" w14:textId="77777777" w:rsidR="00BC2AAD" w:rsidRPr="00EC59D3" w:rsidRDefault="00BC2AAD" w:rsidP="00BC2AAD">
      <w:pPr>
        <w:widowControl/>
        <w:numPr>
          <w:ilvl w:val="0"/>
          <w:numId w:val="1"/>
        </w:numPr>
        <w:adjustRightInd w:val="0"/>
        <w:spacing w:before="60" w:line="259" w:lineRule="auto"/>
        <w:jc w:val="both"/>
        <w:rPr>
          <w:sz w:val="20"/>
          <w:szCs w:val="20"/>
        </w:rPr>
      </w:pPr>
      <w:r w:rsidRPr="00EC59D3">
        <w:rPr>
          <w:sz w:val="20"/>
          <w:szCs w:val="20"/>
        </w:rPr>
        <w:t>Identify actions taken or currently being implemented to ensure that the issue will not occur again.</w:t>
      </w:r>
    </w:p>
    <w:p w14:paraId="159E26DB" w14:textId="77777777" w:rsidR="00BC2AAD" w:rsidRPr="00EC59D3" w:rsidRDefault="00BC2AAD" w:rsidP="00BC2AAD">
      <w:pPr>
        <w:widowControl/>
        <w:numPr>
          <w:ilvl w:val="0"/>
          <w:numId w:val="1"/>
        </w:numPr>
        <w:adjustRightInd w:val="0"/>
        <w:spacing w:before="60" w:line="259" w:lineRule="auto"/>
        <w:jc w:val="both"/>
        <w:rPr>
          <w:sz w:val="20"/>
          <w:szCs w:val="20"/>
        </w:rPr>
      </w:pPr>
      <w:r w:rsidRPr="00EC59D3">
        <w:rPr>
          <w:sz w:val="20"/>
          <w:szCs w:val="20"/>
        </w:rPr>
        <w:t>State whether the staff and/or organizational component involved in the identified issue(s) will be assigned to provide services to the CRF.</w:t>
      </w:r>
    </w:p>
    <w:p w14:paraId="6F4555E1" w14:textId="77777777" w:rsidR="00BC2AAD" w:rsidRPr="00EC59D3" w:rsidRDefault="00BC2AAD" w:rsidP="00BC2AAD">
      <w:pPr>
        <w:widowControl/>
        <w:numPr>
          <w:ilvl w:val="0"/>
          <w:numId w:val="1"/>
        </w:numPr>
        <w:adjustRightInd w:val="0"/>
        <w:spacing w:before="60" w:line="259" w:lineRule="auto"/>
        <w:jc w:val="both"/>
        <w:rPr>
          <w:sz w:val="20"/>
          <w:szCs w:val="20"/>
        </w:rPr>
      </w:pPr>
      <w:r w:rsidRPr="00EC59D3">
        <w:rPr>
          <w:sz w:val="20"/>
          <w:szCs w:val="20"/>
        </w:rPr>
        <w:t>State whether the issue will affect Vendor’s financial or organizational ability to provide services to the CRF.</w:t>
      </w:r>
    </w:p>
    <w:p w14:paraId="51FC8D07" w14:textId="77777777" w:rsidR="00BC2AAD" w:rsidRPr="00EC59D3" w:rsidRDefault="00BC2AAD" w:rsidP="00BC2AAD">
      <w:pPr>
        <w:widowControl/>
        <w:numPr>
          <w:ilvl w:val="0"/>
          <w:numId w:val="1"/>
        </w:numPr>
        <w:adjustRightInd w:val="0"/>
        <w:spacing w:before="60" w:line="259" w:lineRule="auto"/>
        <w:jc w:val="both"/>
        <w:rPr>
          <w:sz w:val="20"/>
          <w:szCs w:val="20"/>
        </w:rPr>
      </w:pPr>
      <w:r w:rsidRPr="00EC59D3">
        <w:rPr>
          <w:sz w:val="20"/>
          <w:szCs w:val="20"/>
        </w:rPr>
        <w:t>Provide copies of relevant documents or any other information that would assist the CRF in its vendor responsibility evaluation.</w:t>
      </w:r>
    </w:p>
    <w:p w14:paraId="60BB1BC9" w14:textId="77777777" w:rsidR="00BC2AAD" w:rsidRPr="00EC59D3" w:rsidRDefault="00BC2AAD" w:rsidP="00BC2AAD">
      <w:pPr>
        <w:rPr>
          <w:sz w:val="20"/>
          <w:szCs w:val="20"/>
        </w:rPr>
      </w:pPr>
    </w:p>
    <w:tbl>
      <w:tblPr>
        <w:tblStyle w:val="TableGrid2"/>
        <w:tblW w:w="0" w:type="auto"/>
        <w:tblLook w:val="04A0" w:firstRow="1" w:lastRow="0" w:firstColumn="1" w:lastColumn="0" w:noHBand="0" w:noVBand="1"/>
      </w:tblPr>
      <w:tblGrid>
        <w:gridCol w:w="5059"/>
        <w:gridCol w:w="4291"/>
      </w:tblGrid>
      <w:tr w:rsidR="00BC2AAD" w:rsidRPr="00755779" w14:paraId="15D5B012" w14:textId="77777777" w:rsidTr="004D370E">
        <w:trPr>
          <w:trHeight w:val="432"/>
        </w:trPr>
        <w:tc>
          <w:tcPr>
            <w:tcW w:w="9350" w:type="dxa"/>
            <w:gridSpan w:val="2"/>
            <w:shd w:val="clear" w:color="auto" w:fill="D9D9D9"/>
            <w:vAlign w:val="center"/>
          </w:tcPr>
          <w:p w14:paraId="0525CA7C" w14:textId="77777777" w:rsidR="00BC2AAD" w:rsidRPr="00EC59D3" w:rsidRDefault="00BC2AAD" w:rsidP="004D370E">
            <w:pPr>
              <w:jc w:val="left"/>
              <w:rPr>
                <w:b/>
                <w:spacing w:val="-1"/>
                <w:sz w:val="20"/>
                <w:szCs w:val="20"/>
              </w:rPr>
            </w:pPr>
            <w:r w:rsidRPr="00EC59D3">
              <w:rPr>
                <w:b/>
                <w:sz w:val="20"/>
                <w:szCs w:val="20"/>
              </w:rPr>
              <w:t>Vendor Information</w:t>
            </w:r>
          </w:p>
        </w:tc>
      </w:tr>
      <w:tr w:rsidR="00BC2AAD" w:rsidRPr="00755779" w14:paraId="580E51F3" w14:textId="77777777" w:rsidTr="004D370E">
        <w:tc>
          <w:tcPr>
            <w:tcW w:w="5059" w:type="dxa"/>
          </w:tcPr>
          <w:p w14:paraId="41D05EC8" w14:textId="77777777" w:rsidR="00BC2AAD" w:rsidRPr="00EC59D3" w:rsidRDefault="00BC2AAD" w:rsidP="004D370E">
            <w:pPr>
              <w:rPr>
                <w:sz w:val="20"/>
                <w:szCs w:val="20"/>
              </w:rPr>
            </w:pPr>
            <w:r w:rsidRPr="00EC59D3">
              <w:rPr>
                <w:sz w:val="20"/>
                <w:szCs w:val="20"/>
              </w:rPr>
              <w:t>Vendor Name</w:t>
            </w:r>
          </w:p>
          <w:p w14:paraId="71D0F9FE" w14:textId="77777777" w:rsidR="00BC2AAD" w:rsidRPr="00EC59D3" w:rsidRDefault="00BC2AAD" w:rsidP="004D370E">
            <w:pPr>
              <w:spacing w:line="360" w:lineRule="auto"/>
              <w:rPr>
                <w:sz w:val="20"/>
                <w:szCs w:val="20"/>
              </w:rPr>
            </w:pPr>
          </w:p>
        </w:tc>
        <w:tc>
          <w:tcPr>
            <w:tcW w:w="4291" w:type="dxa"/>
          </w:tcPr>
          <w:p w14:paraId="79136F38" w14:textId="77777777" w:rsidR="00BC2AAD" w:rsidRPr="00EC59D3" w:rsidRDefault="00BC2AAD" w:rsidP="004D370E">
            <w:pPr>
              <w:rPr>
                <w:sz w:val="20"/>
                <w:szCs w:val="20"/>
              </w:rPr>
            </w:pPr>
            <w:r w:rsidRPr="00EC59D3">
              <w:rPr>
                <w:spacing w:val="-1"/>
                <w:sz w:val="20"/>
                <w:szCs w:val="20"/>
              </w:rPr>
              <w:t>Federal Vendor</w:t>
            </w:r>
            <w:r w:rsidRPr="00EC59D3">
              <w:rPr>
                <w:spacing w:val="-4"/>
                <w:sz w:val="20"/>
                <w:szCs w:val="20"/>
              </w:rPr>
              <w:t xml:space="preserve"> </w:t>
            </w:r>
            <w:r w:rsidRPr="00EC59D3">
              <w:rPr>
                <w:spacing w:val="-1"/>
                <w:sz w:val="20"/>
                <w:szCs w:val="20"/>
              </w:rPr>
              <w:t>ID/</w:t>
            </w:r>
            <w:proofErr w:type="gramStart"/>
            <w:r w:rsidRPr="00EC59D3">
              <w:rPr>
                <w:spacing w:val="-1"/>
                <w:sz w:val="20"/>
                <w:szCs w:val="20"/>
              </w:rPr>
              <w:t>EIN</w:t>
            </w:r>
            <w:r w:rsidRPr="00EC59D3">
              <w:rPr>
                <w:spacing w:val="-5"/>
                <w:sz w:val="20"/>
                <w:szCs w:val="20"/>
              </w:rPr>
              <w:t xml:space="preserve"> </w:t>
            </w:r>
            <w:r w:rsidRPr="00EC59D3">
              <w:rPr>
                <w:sz w:val="20"/>
                <w:szCs w:val="20"/>
              </w:rPr>
              <w:t>#/</w:t>
            </w:r>
            <w:proofErr w:type="gramEnd"/>
            <w:r w:rsidRPr="00EC59D3">
              <w:rPr>
                <w:sz w:val="20"/>
                <w:szCs w:val="20"/>
              </w:rPr>
              <w:t>NYS ID</w:t>
            </w:r>
          </w:p>
          <w:p w14:paraId="799EB18C" w14:textId="77777777" w:rsidR="00BC2AAD" w:rsidRPr="00EC59D3" w:rsidRDefault="00BC2AAD" w:rsidP="004D370E">
            <w:pPr>
              <w:rPr>
                <w:sz w:val="20"/>
                <w:szCs w:val="20"/>
              </w:rPr>
            </w:pPr>
          </w:p>
        </w:tc>
      </w:tr>
      <w:tr w:rsidR="00BC2AAD" w:rsidRPr="00755779" w14:paraId="3B36F0BF" w14:textId="77777777" w:rsidTr="004D370E">
        <w:tc>
          <w:tcPr>
            <w:tcW w:w="9350" w:type="dxa"/>
            <w:gridSpan w:val="2"/>
          </w:tcPr>
          <w:p w14:paraId="386ACE7D" w14:textId="77777777" w:rsidR="00BC2AAD" w:rsidRPr="00EC59D3" w:rsidRDefault="00BC2AAD" w:rsidP="004D370E">
            <w:pPr>
              <w:rPr>
                <w:sz w:val="20"/>
                <w:szCs w:val="20"/>
              </w:rPr>
            </w:pPr>
            <w:r w:rsidRPr="00EC59D3">
              <w:rPr>
                <w:sz w:val="20"/>
                <w:szCs w:val="20"/>
              </w:rPr>
              <w:t>Vendor Address</w:t>
            </w:r>
          </w:p>
          <w:p w14:paraId="74806ADF" w14:textId="77777777" w:rsidR="00BC2AAD" w:rsidRPr="00EC59D3" w:rsidRDefault="00BC2AAD" w:rsidP="004D370E">
            <w:pPr>
              <w:rPr>
                <w:sz w:val="20"/>
                <w:szCs w:val="20"/>
              </w:rPr>
            </w:pPr>
          </w:p>
          <w:p w14:paraId="7D90E891" w14:textId="77777777" w:rsidR="00BC2AAD" w:rsidRPr="00EC59D3" w:rsidRDefault="00BC2AAD" w:rsidP="004D370E">
            <w:pPr>
              <w:rPr>
                <w:spacing w:val="-1"/>
                <w:sz w:val="20"/>
                <w:szCs w:val="20"/>
              </w:rPr>
            </w:pPr>
          </w:p>
        </w:tc>
      </w:tr>
      <w:tr w:rsidR="00BC2AAD" w:rsidRPr="00755779" w14:paraId="414A7351" w14:textId="77777777" w:rsidTr="004D370E">
        <w:tc>
          <w:tcPr>
            <w:tcW w:w="5059" w:type="dxa"/>
          </w:tcPr>
          <w:p w14:paraId="45BEA2C8" w14:textId="77777777" w:rsidR="00BC2AAD" w:rsidRPr="00EC59D3" w:rsidRDefault="00BC2AAD" w:rsidP="004D370E">
            <w:pPr>
              <w:rPr>
                <w:sz w:val="20"/>
                <w:szCs w:val="20"/>
              </w:rPr>
            </w:pPr>
            <w:r w:rsidRPr="00EC59D3">
              <w:rPr>
                <w:sz w:val="20"/>
                <w:szCs w:val="20"/>
              </w:rPr>
              <w:t>Vendor Email</w:t>
            </w:r>
          </w:p>
          <w:p w14:paraId="3D77B2DD" w14:textId="77777777" w:rsidR="00BC2AAD" w:rsidRPr="00EC59D3" w:rsidRDefault="00BC2AAD" w:rsidP="004D370E">
            <w:pPr>
              <w:spacing w:line="360" w:lineRule="auto"/>
              <w:rPr>
                <w:sz w:val="20"/>
                <w:szCs w:val="20"/>
              </w:rPr>
            </w:pPr>
          </w:p>
        </w:tc>
        <w:tc>
          <w:tcPr>
            <w:tcW w:w="4291" w:type="dxa"/>
          </w:tcPr>
          <w:p w14:paraId="3415AAD1" w14:textId="77777777" w:rsidR="00BC2AAD" w:rsidRPr="00EC59D3" w:rsidRDefault="00BC2AAD" w:rsidP="004D370E">
            <w:pPr>
              <w:rPr>
                <w:sz w:val="20"/>
                <w:szCs w:val="20"/>
              </w:rPr>
            </w:pPr>
            <w:r w:rsidRPr="00EC59D3">
              <w:rPr>
                <w:sz w:val="20"/>
                <w:szCs w:val="20"/>
              </w:rPr>
              <w:t>Vendor Phone</w:t>
            </w:r>
          </w:p>
          <w:p w14:paraId="3E46E84C" w14:textId="77777777" w:rsidR="00BC2AAD" w:rsidRPr="00EC59D3" w:rsidRDefault="00BC2AAD" w:rsidP="004D370E">
            <w:pPr>
              <w:rPr>
                <w:sz w:val="20"/>
                <w:szCs w:val="20"/>
              </w:rPr>
            </w:pPr>
          </w:p>
        </w:tc>
      </w:tr>
    </w:tbl>
    <w:p w14:paraId="6036BDBF" w14:textId="77777777" w:rsidR="00BC2AAD" w:rsidRPr="00EC59D3" w:rsidRDefault="00BC2AAD" w:rsidP="00BC2AAD">
      <w:pPr>
        <w:spacing w:after="160" w:line="259" w:lineRule="auto"/>
        <w:rPr>
          <w:b/>
          <w:sz w:val="20"/>
          <w:szCs w:val="20"/>
        </w:rPr>
      </w:pPr>
    </w:p>
    <w:p w14:paraId="2F1A21A1" w14:textId="77777777" w:rsidR="00BC2AAD" w:rsidRPr="00EC59D3" w:rsidRDefault="00BC2AAD" w:rsidP="00BC2AAD">
      <w:pPr>
        <w:widowControl/>
        <w:spacing w:after="160" w:line="259" w:lineRule="auto"/>
        <w:rPr>
          <w:b/>
          <w:sz w:val="20"/>
          <w:szCs w:val="20"/>
        </w:rPr>
      </w:pPr>
      <w:r w:rsidRPr="00EC59D3">
        <w:rPr>
          <w:b/>
          <w:sz w:val="20"/>
          <w:szCs w:val="20"/>
        </w:rPr>
        <w:t xml:space="preserve">I hereby certify that </w:t>
      </w:r>
      <w:proofErr w:type="gramStart"/>
      <w:r w:rsidRPr="00EC59D3">
        <w:rPr>
          <w:b/>
          <w:sz w:val="20"/>
          <w:szCs w:val="20"/>
        </w:rPr>
        <w:t>all of</w:t>
      </w:r>
      <w:proofErr w:type="gramEnd"/>
      <w:r w:rsidRPr="00EC59D3">
        <w:rPr>
          <w:b/>
          <w:sz w:val="20"/>
          <w:szCs w:val="20"/>
        </w:rPr>
        <w:t xml:space="preserve"> the attached responses to the CRF Vendor Responsibility and Conflict of Interest Disclosure Form are complete, true and accurate to the best of my knowledge after diligent inquiry.</w:t>
      </w:r>
    </w:p>
    <w:p w14:paraId="1888DDC8" w14:textId="77777777" w:rsidR="00BC2AAD" w:rsidRPr="00EC59D3" w:rsidRDefault="00BC2AAD" w:rsidP="00BC2AAD">
      <w:pPr>
        <w:spacing w:after="160" w:line="259" w:lineRule="auto"/>
        <w:ind w:left="360"/>
        <w:contextualSpacing/>
        <w:rPr>
          <w:sz w:val="20"/>
          <w:szCs w:val="20"/>
        </w:rPr>
      </w:pPr>
    </w:p>
    <w:tbl>
      <w:tblPr>
        <w:tblStyle w:val="TableGrid2"/>
        <w:tblW w:w="884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2997"/>
      </w:tblGrid>
      <w:tr w:rsidR="00BC2AAD" w:rsidRPr="00755779" w14:paraId="63EA2585" w14:textId="77777777" w:rsidTr="004D370E">
        <w:tc>
          <w:tcPr>
            <w:tcW w:w="5490" w:type="dxa"/>
            <w:tcBorders>
              <w:bottom w:val="single" w:sz="4" w:space="0" w:color="auto"/>
            </w:tcBorders>
          </w:tcPr>
          <w:p w14:paraId="55B0EF49" w14:textId="77777777" w:rsidR="00BC2AAD" w:rsidRPr="00EC59D3" w:rsidRDefault="00BC2AAD" w:rsidP="004D370E">
            <w:pPr>
              <w:spacing w:after="160"/>
              <w:ind w:left="720"/>
              <w:contextualSpacing/>
              <w:rPr>
                <w:sz w:val="20"/>
                <w:szCs w:val="20"/>
              </w:rPr>
            </w:pPr>
          </w:p>
        </w:tc>
        <w:tc>
          <w:tcPr>
            <w:tcW w:w="360" w:type="dxa"/>
          </w:tcPr>
          <w:p w14:paraId="7FD8B51B" w14:textId="77777777" w:rsidR="00BC2AAD" w:rsidRPr="00EC59D3" w:rsidRDefault="00BC2AAD" w:rsidP="004D370E">
            <w:pPr>
              <w:spacing w:after="160"/>
              <w:ind w:left="720"/>
              <w:contextualSpacing/>
              <w:rPr>
                <w:sz w:val="20"/>
                <w:szCs w:val="20"/>
              </w:rPr>
            </w:pPr>
          </w:p>
        </w:tc>
        <w:tc>
          <w:tcPr>
            <w:tcW w:w="2997" w:type="dxa"/>
            <w:tcBorders>
              <w:bottom w:val="single" w:sz="4" w:space="0" w:color="auto"/>
            </w:tcBorders>
          </w:tcPr>
          <w:p w14:paraId="37A8DB19" w14:textId="77777777" w:rsidR="00BC2AAD" w:rsidRPr="00EC59D3" w:rsidRDefault="00BC2AAD" w:rsidP="004D370E">
            <w:pPr>
              <w:spacing w:after="160"/>
              <w:ind w:left="720"/>
              <w:contextualSpacing/>
              <w:rPr>
                <w:sz w:val="20"/>
                <w:szCs w:val="20"/>
              </w:rPr>
            </w:pPr>
          </w:p>
        </w:tc>
      </w:tr>
      <w:tr w:rsidR="00BC2AAD" w:rsidRPr="00755779" w14:paraId="27F3EE90" w14:textId="77777777" w:rsidTr="004D370E">
        <w:tc>
          <w:tcPr>
            <w:tcW w:w="5490" w:type="dxa"/>
            <w:tcBorders>
              <w:top w:val="single" w:sz="4" w:space="0" w:color="auto"/>
            </w:tcBorders>
          </w:tcPr>
          <w:p w14:paraId="28AE5E8C" w14:textId="77777777" w:rsidR="00BC2AAD" w:rsidRPr="00EC59D3" w:rsidRDefault="00BC2AAD" w:rsidP="004D370E">
            <w:pPr>
              <w:spacing w:after="160"/>
              <w:ind w:left="-20"/>
              <w:contextualSpacing/>
              <w:rPr>
                <w:sz w:val="20"/>
                <w:szCs w:val="20"/>
              </w:rPr>
            </w:pPr>
            <w:r w:rsidRPr="00EC59D3">
              <w:rPr>
                <w:sz w:val="20"/>
                <w:szCs w:val="20"/>
              </w:rPr>
              <w:t>Authorized Signature</w:t>
            </w:r>
          </w:p>
        </w:tc>
        <w:tc>
          <w:tcPr>
            <w:tcW w:w="360" w:type="dxa"/>
          </w:tcPr>
          <w:p w14:paraId="446DE4AB" w14:textId="77777777" w:rsidR="00BC2AAD" w:rsidRPr="00EC59D3" w:rsidRDefault="00BC2AAD" w:rsidP="004D370E">
            <w:pPr>
              <w:spacing w:after="160"/>
              <w:ind w:left="720"/>
              <w:contextualSpacing/>
              <w:rPr>
                <w:sz w:val="20"/>
                <w:szCs w:val="20"/>
              </w:rPr>
            </w:pPr>
          </w:p>
        </w:tc>
        <w:tc>
          <w:tcPr>
            <w:tcW w:w="2997" w:type="dxa"/>
            <w:tcBorders>
              <w:top w:val="single" w:sz="4" w:space="0" w:color="auto"/>
            </w:tcBorders>
          </w:tcPr>
          <w:p w14:paraId="46EA5CB9" w14:textId="77777777" w:rsidR="00BC2AAD" w:rsidRPr="00EC59D3" w:rsidRDefault="00BC2AAD" w:rsidP="004D370E">
            <w:pPr>
              <w:spacing w:after="160"/>
              <w:contextualSpacing/>
              <w:rPr>
                <w:sz w:val="20"/>
                <w:szCs w:val="20"/>
              </w:rPr>
            </w:pPr>
            <w:r w:rsidRPr="00EC59D3">
              <w:rPr>
                <w:sz w:val="20"/>
                <w:szCs w:val="20"/>
              </w:rPr>
              <w:t>Date</w:t>
            </w:r>
          </w:p>
        </w:tc>
      </w:tr>
      <w:tr w:rsidR="00BC2AAD" w:rsidRPr="00755779" w14:paraId="37D263B3" w14:textId="77777777" w:rsidTr="004D370E">
        <w:tc>
          <w:tcPr>
            <w:tcW w:w="5490" w:type="dxa"/>
            <w:tcBorders>
              <w:bottom w:val="single" w:sz="4" w:space="0" w:color="auto"/>
            </w:tcBorders>
          </w:tcPr>
          <w:p w14:paraId="5413DD7B" w14:textId="77777777" w:rsidR="00BC2AAD" w:rsidRPr="00EC59D3" w:rsidRDefault="00BC2AAD" w:rsidP="004D370E">
            <w:pPr>
              <w:spacing w:after="160"/>
              <w:ind w:left="-20"/>
              <w:contextualSpacing/>
              <w:rPr>
                <w:sz w:val="20"/>
                <w:szCs w:val="20"/>
              </w:rPr>
            </w:pPr>
          </w:p>
          <w:p w14:paraId="1924A95A" w14:textId="77777777" w:rsidR="00BC2AAD" w:rsidRPr="00EC59D3" w:rsidRDefault="00BC2AAD" w:rsidP="004D370E">
            <w:pPr>
              <w:spacing w:after="160"/>
              <w:ind w:left="-20"/>
              <w:contextualSpacing/>
              <w:rPr>
                <w:sz w:val="20"/>
                <w:szCs w:val="20"/>
              </w:rPr>
            </w:pPr>
          </w:p>
        </w:tc>
        <w:tc>
          <w:tcPr>
            <w:tcW w:w="360" w:type="dxa"/>
            <w:tcBorders>
              <w:bottom w:val="single" w:sz="4" w:space="0" w:color="auto"/>
            </w:tcBorders>
          </w:tcPr>
          <w:p w14:paraId="2E81AA3A" w14:textId="77777777" w:rsidR="00BC2AAD" w:rsidRPr="00EC59D3" w:rsidRDefault="00BC2AAD" w:rsidP="004D370E">
            <w:pPr>
              <w:spacing w:after="160"/>
              <w:ind w:left="720"/>
              <w:contextualSpacing/>
              <w:rPr>
                <w:sz w:val="20"/>
                <w:szCs w:val="20"/>
              </w:rPr>
            </w:pPr>
          </w:p>
        </w:tc>
        <w:tc>
          <w:tcPr>
            <w:tcW w:w="2997" w:type="dxa"/>
            <w:tcBorders>
              <w:bottom w:val="single" w:sz="4" w:space="0" w:color="auto"/>
            </w:tcBorders>
          </w:tcPr>
          <w:p w14:paraId="3F6C4651" w14:textId="77777777" w:rsidR="00BC2AAD" w:rsidRPr="00EC59D3" w:rsidRDefault="00BC2AAD" w:rsidP="004D370E">
            <w:pPr>
              <w:spacing w:after="160"/>
              <w:ind w:left="720"/>
              <w:contextualSpacing/>
              <w:rPr>
                <w:sz w:val="20"/>
                <w:szCs w:val="20"/>
              </w:rPr>
            </w:pPr>
          </w:p>
        </w:tc>
      </w:tr>
      <w:tr w:rsidR="00BC2AAD" w:rsidRPr="00755779" w14:paraId="295144F2" w14:textId="77777777" w:rsidTr="004D370E">
        <w:tc>
          <w:tcPr>
            <w:tcW w:w="5490" w:type="dxa"/>
            <w:tcBorders>
              <w:top w:val="single" w:sz="4" w:space="0" w:color="auto"/>
            </w:tcBorders>
          </w:tcPr>
          <w:p w14:paraId="1D478E70" w14:textId="77777777" w:rsidR="00BC2AAD" w:rsidRPr="00EC59D3" w:rsidRDefault="00BC2AAD" w:rsidP="004D370E">
            <w:pPr>
              <w:spacing w:after="160"/>
              <w:ind w:left="-20"/>
              <w:contextualSpacing/>
              <w:rPr>
                <w:sz w:val="20"/>
                <w:szCs w:val="20"/>
              </w:rPr>
            </w:pPr>
            <w:r w:rsidRPr="00EC59D3">
              <w:rPr>
                <w:sz w:val="20"/>
                <w:szCs w:val="20"/>
              </w:rPr>
              <w:t>Name and Title of Authorized Signatory</w:t>
            </w:r>
          </w:p>
        </w:tc>
        <w:tc>
          <w:tcPr>
            <w:tcW w:w="360" w:type="dxa"/>
            <w:tcBorders>
              <w:top w:val="single" w:sz="4" w:space="0" w:color="auto"/>
            </w:tcBorders>
          </w:tcPr>
          <w:p w14:paraId="5D30324E" w14:textId="77777777" w:rsidR="00BC2AAD" w:rsidRPr="00EC59D3" w:rsidRDefault="00BC2AAD" w:rsidP="004D370E">
            <w:pPr>
              <w:spacing w:after="160"/>
              <w:ind w:left="720"/>
              <w:contextualSpacing/>
              <w:rPr>
                <w:sz w:val="20"/>
                <w:szCs w:val="20"/>
              </w:rPr>
            </w:pPr>
          </w:p>
        </w:tc>
        <w:tc>
          <w:tcPr>
            <w:tcW w:w="2997" w:type="dxa"/>
            <w:tcBorders>
              <w:top w:val="single" w:sz="4" w:space="0" w:color="auto"/>
            </w:tcBorders>
          </w:tcPr>
          <w:p w14:paraId="1D06CF74" w14:textId="77777777" w:rsidR="00BC2AAD" w:rsidRPr="00EC59D3" w:rsidRDefault="00BC2AAD" w:rsidP="004D370E">
            <w:pPr>
              <w:spacing w:after="160"/>
              <w:ind w:left="720"/>
              <w:contextualSpacing/>
              <w:rPr>
                <w:sz w:val="20"/>
                <w:szCs w:val="20"/>
              </w:rPr>
            </w:pPr>
          </w:p>
        </w:tc>
      </w:tr>
    </w:tbl>
    <w:p w14:paraId="2DCECD69" w14:textId="77777777" w:rsidR="00BC2AAD" w:rsidRPr="00EC59D3" w:rsidRDefault="00BC2AAD" w:rsidP="00BC2AAD">
      <w:pPr>
        <w:spacing w:after="160" w:line="259" w:lineRule="auto"/>
        <w:rPr>
          <w:sz w:val="20"/>
          <w:szCs w:val="20"/>
        </w:rPr>
      </w:pPr>
    </w:p>
    <w:p w14:paraId="71AAF249" w14:textId="77777777" w:rsidR="00BC2AAD" w:rsidRPr="00EC59D3" w:rsidRDefault="00BC2AAD" w:rsidP="00BC2AAD">
      <w:pPr>
        <w:rPr>
          <w:sz w:val="20"/>
          <w:szCs w:val="20"/>
        </w:rPr>
      </w:pPr>
      <w:r w:rsidRPr="00EC59D3">
        <w:rPr>
          <w:sz w:val="20"/>
          <w:szCs w:val="20"/>
        </w:rPr>
        <w:br w:type="page"/>
      </w:r>
    </w:p>
    <w:tbl>
      <w:tblPr>
        <w:tblStyle w:val="TableGrid2"/>
        <w:tblW w:w="0" w:type="auto"/>
        <w:tblInd w:w="85" w:type="dxa"/>
        <w:tblLook w:val="04A0" w:firstRow="1" w:lastRow="0" w:firstColumn="1" w:lastColumn="0" w:noHBand="0" w:noVBand="1"/>
      </w:tblPr>
      <w:tblGrid>
        <w:gridCol w:w="7786"/>
        <w:gridCol w:w="783"/>
        <w:gridCol w:w="696"/>
      </w:tblGrid>
      <w:tr w:rsidR="00BC2AAD" w:rsidRPr="00755779" w14:paraId="7DDEF0AE" w14:textId="77777777" w:rsidTr="004D370E">
        <w:tc>
          <w:tcPr>
            <w:tcW w:w="9265" w:type="dxa"/>
            <w:gridSpan w:val="3"/>
            <w:shd w:val="clear" w:color="auto" w:fill="auto"/>
          </w:tcPr>
          <w:p w14:paraId="461DBCC0" w14:textId="77777777" w:rsidR="00BC2AAD" w:rsidRPr="00EC59D3" w:rsidRDefault="00BC2AAD" w:rsidP="004D370E">
            <w:pPr>
              <w:spacing w:before="120" w:after="120"/>
              <w:jc w:val="center"/>
              <w:rPr>
                <w:b/>
                <w:bCs/>
                <w:sz w:val="20"/>
                <w:szCs w:val="20"/>
              </w:rPr>
            </w:pPr>
            <w:r w:rsidRPr="00EC59D3">
              <w:rPr>
                <w:b/>
                <w:bCs/>
                <w:i/>
                <w:sz w:val="20"/>
                <w:szCs w:val="20"/>
              </w:rPr>
              <w:lastRenderedPageBreak/>
              <w:t>Vendor includes any affiliate, any predecessor company or entity, owner, director, officer or key person</w:t>
            </w:r>
          </w:p>
        </w:tc>
      </w:tr>
      <w:tr w:rsidR="00BC2AAD" w:rsidRPr="00755779" w14:paraId="41272226" w14:textId="77777777" w:rsidTr="004D370E">
        <w:tc>
          <w:tcPr>
            <w:tcW w:w="9265" w:type="dxa"/>
            <w:gridSpan w:val="3"/>
            <w:shd w:val="clear" w:color="auto" w:fill="D9D9D9"/>
          </w:tcPr>
          <w:p w14:paraId="6CC448BB" w14:textId="77777777" w:rsidR="00BC2AAD" w:rsidRPr="00EC59D3" w:rsidRDefault="00BC2AAD" w:rsidP="004D370E">
            <w:pPr>
              <w:spacing w:before="40" w:after="40"/>
              <w:rPr>
                <w:b/>
                <w:sz w:val="20"/>
                <w:szCs w:val="20"/>
              </w:rPr>
            </w:pPr>
            <w:r w:rsidRPr="00EC59D3">
              <w:rPr>
                <w:b/>
                <w:sz w:val="20"/>
                <w:szCs w:val="20"/>
              </w:rPr>
              <w:t xml:space="preserve">Questions </w:t>
            </w:r>
          </w:p>
        </w:tc>
      </w:tr>
      <w:tr w:rsidR="00BC2AAD" w:rsidRPr="00755779" w14:paraId="7A0465BE" w14:textId="77777777" w:rsidTr="004D370E">
        <w:tc>
          <w:tcPr>
            <w:tcW w:w="7786" w:type="dxa"/>
            <w:vAlign w:val="center"/>
          </w:tcPr>
          <w:p w14:paraId="1555DB28" w14:textId="77777777" w:rsidR="00BC2AAD" w:rsidRPr="00EC59D3" w:rsidRDefault="00BC2AAD" w:rsidP="004D370E">
            <w:pPr>
              <w:widowControl/>
              <w:numPr>
                <w:ilvl w:val="0"/>
                <w:numId w:val="6"/>
              </w:numPr>
              <w:autoSpaceDE/>
              <w:autoSpaceDN/>
              <w:adjustRightInd w:val="0"/>
              <w:spacing w:before="40" w:line="259" w:lineRule="auto"/>
              <w:jc w:val="left"/>
              <w:rPr>
                <w:sz w:val="20"/>
                <w:szCs w:val="20"/>
              </w:rPr>
            </w:pPr>
            <w:r w:rsidRPr="00EC59D3">
              <w:rPr>
                <w:sz w:val="20"/>
                <w:szCs w:val="20"/>
              </w:rPr>
              <w:t>Is Vendor, or does Vendor employ any officers, directors or key persons, affiliated* with New York State, the New York State and Local Retirement System, or the Common Retirement Fund?</w:t>
            </w:r>
          </w:p>
          <w:p w14:paraId="19C54EB9" w14:textId="77777777" w:rsidR="00BC2AAD" w:rsidRPr="00EC59D3" w:rsidRDefault="00BC2AAD" w:rsidP="004D370E">
            <w:pPr>
              <w:spacing w:before="20" w:after="40"/>
              <w:ind w:left="720"/>
              <w:jc w:val="left"/>
              <w:rPr>
                <w:sz w:val="20"/>
                <w:szCs w:val="20"/>
              </w:rPr>
            </w:pPr>
            <w:r w:rsidRPr="00EC59D3">
              <w:rPr>
                <w:i/>
                <w:sz w:val="20"/>
                <w:szCs w:val="20"/>
              </w:rPr>
              <w:t>If yes</w:t>
            </w:r>
            <w:r w:rsidRPr="00EC59D3">
              <w:rPr>
                <w:sz w:val="20"/>
                <w:szCs w:val="20"/>
              </w:rPr>
              <w:t xml:space="preserve">, on a separate sheet list all affiliations </w:t>
            </w:r>
            <w:r w:rsidRPr="00EC59D3">
              <w:rPr>
                <w:sz w:val="20"/>
                <w:szCs w:val="20"/>
                <w:u w:val="single"/>
              </w:rPr>
              <w:t>and</w:t>
            </w:r>
            <w:r w:rsidRPr="00EC59D3">
              <w:rPr>
                <w:sz w:val="20"/>
                <w:szCs w:val="20"/>
              </w:rPr>
              <w:t xml:space="preserve"> identify whether any of the officers, directors, or key persons directly own interest of 10% or more of Vendor’s business.</w:t>
            </w:r>
          </w:p>
        </w:tc>
        <w:tc>
          <w:tcPr>
            <w:tcW w:w="783" w:type="dxa"/>
            <w:vAlign w:val="center"/>
          </w:tcPr>
          <w:p w14:paraId="4169C3BB"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1186C370"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2DEF9148" w14:textId="77777777" w:rsidTr="004D370E">
        <w:tc>
          <w:tcPr>
            <w:tcW w:w="7786" w:type="dxa"/>
            <w:vAlign w:val="center"/>
          </w:tcPr>
          <w:p w14:paraId="15C023DC" w14:textId="77777777" w:rsidR="00BC2AAD" w:rsidRPr="00EC59D3" w:rsidRDefault="00BC2AAD" w:rsidP="004D370E">
            <w:pPr>
              <w:widowControl/>
              <w:numPr>
                <w:ilvl w:val="0"/>
                <w:numId w:val="6"/>
              </w:numPr>
              <w:autoSpaceDE/>
              <w:autoSpaceDN/>
              <w:adjustRightInd w:val="0"/>
              <w:spacing w:before="40" w:after="40" w:line="259" w:lineRule="auto"/>
              <w:jc w:val="left"/>
              <w:rPr>
                <w:sz w:val="20"/>
                <w:szCs w:val="20"/>
              </w:rPr>
            </w:pPr>
            <w:r w:rsidRPr="00EC59D3">
              <w:rPr>
                <w:sz w:val="20"/>
                <w:szCs w:val="20"/>
              </w:rPr>
              <w:t>Have there been any major corporate changes at Vendor in the past year (e.g., legal status, equity ownership, business model, management)?</w:t>
            </w:r>
          </w:p>
        </w:tc>
        <w:tc>
          <w:tcPr>
            <w:tcW w:w="783" w:type="dxa"/>
            <w:vAlign w:val="center"/>
          </w:tcPr>
          <w:p w14:paraId="072C6FE3"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4ECD1D73"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60B0A002" w14:textId="77777777" w:rsidTr="004D370E">
        <w:tc>
          <w:tcPr>
            <w:tcW w:w="7786" w:type="dxa"/>
            <w:vAlign w:val="center"/>
          </w:tcPr>
          <w:p w14:paraId="5AA53C17" w14:textId="77777777" w:rsidR="00BC2AAD" w:rsidRPr="00EC59D3" w:rsidRDefault="00BC2AAD" w:rsidP="004D370E">
            <w:pPr>
              <w:widowControl/>
              <w:numPr>
                <w:ilvl w:val="0"/>
                <w:numId w:val="6"/>
              </w:numPr>
              <w:autoSpaceDE/>
              <w:autoSpaceDN/>
              <w:adjustRightInd w:val="0"/>
              <w:spacing w:before="40" w:after="40" w:line="259" w:lineRule="auto"/>
              <w:jc w:val="left"/>
              <w:rPr>
                <w:sz w:val="20"/>
                <w:szCs w:val="20"/>
              </w:rPr>
            </w:pPr>
            <w:r w:rsidRPr="00EC59D3">
              <w:rPr>
                <w:sz w:val="20"/>
                <w:szCs w:val="20"/>
              </w:rPr>
              <w:t>Is Vendor currently in violation of any federal or state securities law or regulation?</w:t>
            </w:r>
          </w:p>
        </w:tc>
        <w:tc>
          <w:tcPr>
            <w:tcW w:w="783" w:type="dxa"/>
            <w:vAlign w:val="center"/>
          </w:tcPr>
          <w:p w14:paraId="0FFF1C65"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48F10098"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55EBEDA6" w14:textId="77777777" w:rsidTr="004D370E">
        <w:tc>
          <w:tcPr>
            <w:tcW w:w="7786" w:type="dxa"/>
            <w:vAlign w:val="center"/>
          </w:tcPr>
          <w:p w14:paraId="72F74FEE" w14:textId="77777777" w:rsidR="00BC2AAD" w:rsidRPr="00EC59D3" w:rsidRDefault="00BC2AAD" w:rsidP="004D370E">
            <w:pPr>
              <w:widowControl/>
              <w:numPr>
                <w:ilvl w:val="0"/>
                <w:numId w:val="6"/>
              </w:numPr>
              <w:autoSpaceDE/>
              <w:autoSpaceDN/>
              <w:adjustRightInd w:val="0"/>
              <w:spacing w:before="40" w:after="40" w:line="259" w:lineRule="auto"/>
              <w:jc w:val="left"/>
              <w:rPr>
                <w:sz w:val="20"/>
                <w:szCs w:val="20"/>
              </w:rPr>
            </w:pPr>
            <w:r w:rsidRPr="00EC59D3">
              <w:rPr>
                <w:sz w:val="20"/>
                <w:szCs w:val="20"/>
              </w:rPr>
              <w:t>Does Vendor use, or has it used in the past 5 years, any other business name, FEIN, or d/b/a other than that provided to the Fund?</w:t>
            </w:r>
          </w:p>
        </w:tc>
        <w:tc>
          <w:tcPr>
            <w:tcW w:w="783" w:type="dxa"/>
            <w:vAlign w:val="center"/>
          </w:tcPr>
          <w:p w14:paraId="14C24A2F"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7CA4B620"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6434213C" w14:textId="77777777" w:rsidTr="004D370E">
        <w:tc>
          <w:tcPr>
            <w:tcW w:w="7786" w:type="dxa"/>
            <w:vAlign w:val="center"/>
          </w:tcPr>
          <w:p w14:paraId="5708D53E" w14:textId="77777777" w:rsidR="00BC2AAD" w:rsidRPr="00EC59D3" w:rsidRDefault="00BC2AAD" w:rsidP="004D370E">
            <w:pPr>
              <w:widowControl/>
              <w:numPr>
                <w:ilvl w:val="0"/>
                <w:numId w:val="6"/>
              </w:numPr>
              <w:autoSpaceDE/>
              <w:autoSpaceDN/>
              <w:adjustRightInd w:val="0"/>
              <w:spacing w:before="40" w:line="259" w:lineRule="auto"/>
              <w:jc w:val="left"/>
              <w:rPr>
                <w:sz w:val="20"/>
                <w:szCs w:val="20"/>
              </w:rPr>
            </w:pPr>
            <w:r w:rsidRPr="00EC59D3">
              <w:rPr>
                <w:sz w:val="20"/>
                <w:szCs w:val="20"/>
              </w:rPr>
              <w:t>Does Vendor have data breach/cyber liability insurance?</w:t>
            </w:r>
          </w:p>
          <w:p w14:paraId="08E9807F" w14:textId="77777777" w:rsidR="00BC2AAD" w:rsidRPr="00EC59D3" w:rsidRDefault="00BC2AAD" w:rsidP="004D370E">
            <w:pPr>
              <w:spacing w:before="20" w:after="60"/>
              <w:ind w:left="720"/>
              <w:jc w:val="left"/>
              <w:rPr>
                <w:sz w:val="20"/>
                <w:szCs w:val="20"/>
              </w:rPr>
            </w:pPr>
            <w:r w:rsidRPr="00EC59D3">
              <w:rPr>
                <w:i/>
                <w:sz w:val="20"/>
                <w:szCs w:val="20"/>
              </w:rPr>
              <w:t>If yes</w:t>
            </w:r>
            <w:r w:rsidRPr="00EC59D3">
              <w:rPr>
                <w:sz w:val="20"/>
                <w:szCs w:val="20"/>
              </w:rPr>
              <w:t xml:space="preserve">, attach a certificate </w:t>
            </w:r>
            <w:r w:rsidRPr="00EC59D3">
              <w:rPr>
                <w:i/>
                <w:sz w:val="20"/>
                <w:szCs w:val="20"/>
              </w:rPr>
              <w:t>of</w:t>
            </w:r>
            <w:r w:rsidRPr="00EC59D3">
              <w:rPr>
                <w:sz w:val="20"/>
                <w:szCs w:val="20"/>
              </w:rPr>
              <w:t xml:space="preserve"> coverage.</w:t>
            </w:r>
          </w:p>
        </w:tc>
        <w:tc>
          <w:tcPr>
            <w:tcW w:w="783" w:type="dxa"/>
            <w:vAlign w:val="center"/>
          </w:tcPr>
          <w:p w14:paraId="00F33ADE"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0E260901"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2CE3CB4A" w14:textId="77777777" w:rsidTr="004D370E">
        <w:tc>
          <w:tcPr>
            <w:tcW w:w="7786" w:type="dxa"/>
            <w:vAlign w:val="center"/>
          </w:tcPr>
          <w:p w14:paraId="3EEBF724" w14:textId="77777777" w:rsidR="00BC2AAD" w:rsidRPr="00EC59D3" w:rsidRDefault="00BC2AAD" w:rsidP="004D370E">
            <w:pPr>
              <w:widowControl/>
              <w:numPr>
                <w:ilvl w:val="0"/>
                <w:numId w:val="6"/>
              </w:numPr>
              <w:autoSpaceDE/>
              <w:autoSpaceDN/>
              <w:adjustRightInd w:val="0"/>
              <w:spacing w:before="40" w:after="40" w:line="259" w:lineRule="auto"/>
              <w:jc w:val="left"/>
              <w:rPr>
                <w:sz w:val="20"/>
                <w:szCs w:val="20"/>
              </w:rPr>
            </w:pPr>
            <w:r w:rsidRPr="00EC59D3">
              <w:rPr>
                <w:sz w:val="20"/>
                <w:szCs w:val="20"/>
              </w:rPr>
              <w:t>Has Vendor been a victim of a cyber breach within the past 5 years?</w:t>
            </w:r>
          </w:p>
        </w:tc>
        <w:tc>
          <w:tcPr>
            <w:tcW w:w="783" w:type="dxa"/>
            <w:vAlign w:val="center"/>
          </w:tcPr>
          <w:p w14:paraId="7D74F74B"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0B3FE293"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39FA9DF7" w14:textId="77777777" w:rsidR="00BC2AAD" w:rsidRPr="00EC59D3" w:rsidRDefault="00BC2AAD" w:rsidP="00BC2AAD">
      <w:pPr>
        <w:spacing w:before="120" w:after="60"/>
        <w:ind w:left="360" w:hanging="360"/>
        <w:rPr>
          <w:sz w:val="20"/>
          <w:szCs w:val="20"/>
        </w:rPr>
      </w:pPr>
      <w:r w:rsidRPr="00EC59D3">
        <w:rPr>
          <w:sz w:val="20"/>
          <w:szCs w:val="20"/>
        </w:rPr>
        <w:t>*</w:t>
      </w:r>
      <w:r w:rsidRPr="00EC59D3">
        <w:rPr>
          <w:sz w:val="20"/>
          <w:szCs w:val="20"/>
        </w:rPr>
        <w:tab/>
        <w:t xml:space="preserve">As used herein, affiliated means: </w:t>
      </w:r>
    </w:p>
    <w:p w14:paraId="5E8ADC87" w14:textId="77777777" w:rsidR="00BC2AAD" w:rsidRPr="00EC59D3" w:rsidRDefault="00BC2AAD" w:rsidP="00BC2AAD">
      <w:pPr>
        <w:widowControl/>
        <w:shd w:val="clear" w:color="auto" w:fill="FFFFFF"/>
        <w:ind w:left="720" w:right="-360" w:hanging="360"/>
        <w:rPr>
          <w:color w:val="212121"/>
          <w:sz w:val="20"/>
          <w:szCs w:val="20"/>
        </w:rPr>
      </w:pPr>
      <w:r w:rsidRPr="00EC59D3">
        <w:rPr>
          <w:color w:val="212121"/>
          <w:sz w:val="20"/>
          <w:szCs w:val="20"/>
        </w:rPr>
        <w:t>(1</w:t>
      </w:r>
      <w:proofErr w:type="gramStart"/>
      <w:r w:rsidRPr="00EC59D3">
        <w:rPr>
          <w:color w:val="212121"/>
          <w:sz w:val="20"/>
          <w:szCs w:val="20"/>
        </w:rPr>
        <w:t xml:space="preserve">) </w:t>
      </w:r>
      <w:r w:rsidRPr="00EC59D3">
        <w:rPr>
          <w:color w:val="212121"/>
          <w:sz w:val="20"/>
          <w:szCs w:val="20"/>
        </w:rPr>
        <w:tab/>
        <w:t>the</w:t>
      </w:r>
      <w:proofErr w:type="gramEnd"/>
      <w:r w:rsidRPr="00EC59D3">
        <w:rPr>
          <w:color w:val="212121"/>
          <w:sz w:val="20"/>
          <w:szCs w:val="20"/>
        </w:rPr>
        <w:t xml:space="preserve"> Comptroller or a family member of the Comptroller;</w:t>
      </w:r>
    </w:p>
    <w:p w14:paraId="103B120B" w14:textId="77777777" w:rsidR="00BC2AAD" w:rsidRPr="00EC59D3" w:rsidRDefault="00BC2AAD" w:rsidP="00BC2AAD">
      <w:pPr>
        <w:widowControl/>
        <w:shd w:val="clear" w:color="auto" w:fill="FFFFFF"/>
        <w:ind w:left="720" w:hanging="360"/>
        <w:rPr>
          <w:color w:val="212121"/>
          <w:sz w:val="20"/>
          <w:szCs w:val="20"/>
        </w:rPr>
      </w:pPr>
      <w:r w:rsidRPr="00EC59D3">
        <w:rPr>
          <w:color w:val="212121"/>
          <w:sz w:val="20"/>
          <w:szCs w:val="20"/>
        </w:rPr>
        <w:t>(2</w:t>
      </w:r>
      <w:proofErr w:type="gramStart"/>
      <w:r w:rsidRPr="00EC59D3">
        <w:rPr>
          <w:color w:val="212121"/>
          <w:sz w:val="20"/>
          <w:szCs w:val="20"/>
        </w:rPr>
        <w:t xml:space="preserve">) </w:t>
      </w:r>
      <w:r w:rsidRPr="00EC59D3">
        <w:rPr>
          <w:color w:val="212121"/>
          <w:sz w:val="20"/>
          <w:szCs w:val="20"/>
        </w:rPr>
        <w:tab/>
        <w:t>an</w:t>
      </w:r>
      <w:proofErr w:type="gramEnd"/>
      <w:r w:rsidRPr="00EC59D3">
        <w:rPr>
          <w:color w:val="212121"/>
          <w:sz w:val="20"/>
          <w:szCs w:val="20"/>
        </w:rPr>
        <w:t xml:space="preserve"> officer or employee of </w:t>
      </w:r>
      <w:proofErr w:type="gramStart"/>
      <w:r w:rsidRPr="00EC59D3">
        <w:rPr>
          <w:color w:val="212121"/>
          <w:sz w:val="20"/>
          <w:szCs w:val="20"/>
        </w:rPr>
        <w:t>New</w:t>
      </w:r>
      <w:proofErr w:type="gramEnd"/>
      <w:r w:rsidRPr="00EC59D3">
        <w:rPr>
          <w:color w:val="212121"/>
          <w:sz w:val="20"/>
          <w:szCs w:val="20"/>
        </w:rPr>
        <w:t xml:space="preserve"> York State Office of the State Comptroller (OSC);</w:t>
      </w:r>
    </w:p>
    <w:p w14:paraId="452FF228" w14:textId="77777777" w:rsidR="00BC2AAD" w:rsidRPr="00EC59D3" w:rsidRDefault="00BC2AAD" w:rsidP="00BC2AAD">
      <w:pPr>
        <w:widowControl/>
        <w:shd w:val="clear" w:color="auto" w:fill="FFFFFF"/>
        <w:ind w:left="720" w:hanging="360"/>
        <w:rPr>
          <w:color w:val="212121"/>
          <w:sz w:val="20"/>
          <w:szCs w:val="20"/>
        </w:rPr>
      </w:pPr>
      <w:r w:rsidRPr="00EC59D3">
        <w:rPr>
          <w:color w:val="212121"/>
          <w:sz w:val="20"/>
          <w:szCs w:val="20"/>
        </w:rPr>
        <w:t>(3</w:t>
      </w:r>
      <w:proofErr w:type="gramStart"/>
      <w:r w:rsidRPr="00EC59D3">
        <w:rPr>
          <w:color w:val="212121"/>
          <w:sz w:val="20"/>
          <w:szCs w:val="20"/>
        </w:rPr>
        <w:t xml:space="preserve">) </w:t>
      </w:r>
      <w:r w:rsidRPr="00EC59D3">
        <w:rPr>
          <w:color w:val="212121"/>
          <w:sz w:val="20"/>
          <w:szCs w:val="20"/>
        </w:rPr>
        <w:tab/>
        <w:t>an</w:t>
      </w:r>
      <w:proofErr w:type="gramEnd"/>
      <w:r w:rsidRPr="00EC59D3">
        <w:rPr>
          <w:color w:val="212121"/>
          <w:sz w:val="20"/>
          <w:szCs w:val="20"/>
        </w:rPr>
        <w:t xml:space="preserve"> individual or entity doing business with OSC or the Common Retirement Fund (CRF); or</w:t>
      </w:r>
    </w:p>
    <w:p w14:paraId="5B69D148" w14:textId="77777777" w:rsidR="00BC2AAD" w:rsidRPr="00EC59D3" w:rsidRDefault="00BC2AAD" w:rsidP="00BC2AAD">
      <w:pPr>
        <w:widowControl/>
        <w:shd w:val="clear" w:color="auto" w:fill="FFFFFF"/>
        <w:ind w:left="720" w:hanging="360"/>
        <w:rPr>
          <w:color w:val="212121"/>
          <w:sz w:val="20"/>
          <w:szCs w:val="20"/>
        </w:rPr>
      </w:pPr>
      <w:r w:rsidRPr="00EC59D3">
        <w:rPr>
          <w:color w:val="212121"/>
          <w:sz w:val="20"/>
          <w:szCs w:val="20"/>
        </w:rPr>
        <w:t>(4</w:t>
      </w:r>
      <w:proofErr w:type="gramStart"/>
      <w:r w:rsidRPr="00EC59D3">
        <w:rPr>
          <w:color w:val="212121"/>
          <w:sz w:val="20"/>
          <w:szCs w:val="20"/>
        </w:rPr>
        <w:t xml:space="preserve">) </w:t>
      </w:r>
      <w:r w:rsidRPr="00EC59D3">
        <w:rPr>
          <w:color w:val="212121"/>
          <w:sz w:val="20"/>
          <w:szCs w:val="20"/>
        </w:rPr>
        <w:tab/>
        <w:t>an</w:t>
      </w:r>
      <w:proofErr w:type="gramEnd"/>
      <w:r w:rsidRPr="00EC59D3">
        <w:rPr>
          <w:color w:val="212121"/>
          <w:sz w:val="20"/>
          <w:szCs w:val="20"/>
        </w:rPr>
        <w:t xml:space="preserve"> individual or entity that has a substantial financial interest in an entity doing business with OSC, the CRF or the New York State Retirement System.</w:t>
      </w:r>
      <w:r w:rsidRPr="00EC59D3">
        <w:rPr>
          <w:rStyle w:val="FootnoteReference"/>
          <w:rFonts w:eastAsiaTheme="minorHAnsi"/>
          <w:color w:val="212121"/>
          <w:sz w:val="20"/>
          <w:szCs w:val="20"/>
          <w:vertAlign w:val="superscript"/>
          <w:lang w:val="en"/>
        </w:rPr>
        <w:footnoteReference w:id="1"/>
      </w:r>
    </w:p>
    <w:tbl>
      <w:tblPr>
        <w:tblStyle w:val="TableGrid2"/>
        <w:tblW w:w="9270" w:type="dxa"/>
        <w:tblInd w:w="85" w:type="dxa"/>
        <w:tblLayout w:type="fixed"/>
        <w:tblLook w:val="04A0" w:firstRow="1" w:lastRow="0" w:firstColumn="1" w:lastColumn="0" w:noHBand="0" w:noVBand="1"/>
      </w:tblPr>
      <w:tblGrid>
        <w:gridCol w:w="7830"/>
        <w:gridCol w:w="720"/>
        <w:gridCol w:w="720"/>
      </w:tblGrid>
      <w:tr w:rsidR="00BC2AAD" w:rsidRPr="00755779" w14:paraId="48FB9CB5" w14:textId="77777777" w:rsidTr="004D370E">
        <w:tc>
          <w:tcPr>
            <w:tcW w:w="9270" w:type="dxa"/>
            <w:gridSpan w:val="3"/>
            <w:shd w:val="clear" w:color="auto" w:fill="D9D9D9"/>
          </w:tcPr>
          <w:p w14:paraId="058E8E74" w14:textId="77777777" w:rsidR="00BC2AAD" w:rsidRPr="00EC59D3" w:rsidRDefault="00BC2AAD" w:rsidP="004D370E">
            <w:pPr>
              <w:spacing w:before="40" w:after="40"/>
              <w:rPr>
                <w:b/>
                <w:sz w:val="20"/>
                <w:szCs w:val="20"/>
              </w:rPr>
            </w:pPr>
            <w:r w:rsidRPr="00EC59D3">
              <w:rPr>
                <w:b/>
                <w:sz w:val="20"/>
                <w:szCs w:val="20"/>
              </w:rPr>
              <w:t>Question</w:t>
            </w:r>
          </w:p>
        </w:tc>
      </w:tr>
      <w:tr w:rsidR="00BC2AAD" w:rsidRPr="00755779" w14:paraId="63965200" w14:textId="77777777" w:rsidTr="004D370E">
        <w:tc>
          <w:tcPr>
            <w:tcW w:w="7830" w:type="dxa"/>
            <w:vAlign w:val="center"/>
          </w:tcPr>
          <w:p w14:paraId="77B797CE" w14:textId="77777777" w:rsidR="00BC2AAD" w:rsidRPr="00EC59D3" w:rsidRDefault="00BC2AAD" w:rsidP="004D370E">
            <w:pPr>
              <w:widowControl/>
              <w:numPr>
                <w:ilvl w:val="0"/>
                <w:numId w:val="6"/>
              </w:numPr>
              <w:autoSpaceDE/>
              <w:autoSpaceDN/>
              <w:adjustRightInd w:val="0"/>
              <w:spacing w:before="40" w:after="40" w:line="259" w:lineRule="auto"/>
              <w:jc w:val="left"/>
              <w:rPr>
                <w:sz w:val="20"/>
                <w:szCs w:val="20"/>
              </w:rPr>
            </w:pPr>
            <w:r w:rsidRPr="00EC59D3">
              <w:rPr>
                <w:sz w:val="20"/>
                <w:szCs w:val="20"/>
              </w:rPr>
              <w:t>Does</w:t>
            </w:r>
            <w:r w:rsidRPr="00EC59D3">
              <w:rPr>
                <w:b/>
                <w:bCs/>
                <w:sz w:val="20"/>
                <w:szCs w:val="20"/>
              </w:rPr>
              <w:t xml:space="preserve"> </w:t>
            </w:r>
            <w:r w:rsidRPr="00EC59D3">
              <w:rPr>
                <w:sz w:val="20"/>
                <w:szCs w:val="20"/>
              </w:rPr>
              <w:t>Vendor have a process for determining compliance with gift and entertainment policies applicable to government contracts?</w:t>
            </w:r>
          </w:p>
        </w:tc>
        <w:tc>
          <w:tcPr>
            <w:tcW w:w="720" w:type="dxa"/>
            <w:vAlign w:val="center"/>
          </w:tcPr>
          <w:p w14:paraId="5947A1AF"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20" w:type="dxa"/>
            <w:vAlign w:val="center"/>
          </w:tcPr>
          <w:p w14:paraId="2C12AD7D"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19A2E6D7" w14:textId="77777777" w:rsidTr="004D370E">
        <w:tc>
          <w:tcPr>
            <w:tcW w:w="7830" w:type="dxa"/>
            <w:vAlign w:val="center"/>
          </w:tcPr>
          <w:p w14:paraId="18D4AFAE" w14:textId="77777777" w:rsidR="00BC2AAD" w:rsidRPr="00EC59D3" w:rsidRDefault="00BC2AAD" w:rsidP="004D370E">
            <w:pPr>
              <w:widowControl/>
              <w:numPr>
                <w:ilvl w:val="0"/>
                <w:numId w:val="6"/>
              </w:numPr>
              <w:autoSpaceDE/>
              <w:autoSpaceDN/>
              <w:adjustRightInd w:val="0"/>
              <w:spacing w:before="40" w:after="40" w:line="259" w:lineRule="auto"/>
              <w:jc w:val="left"/>
              <w:rPr>
                <w:sz w:val="20"/>
                <w:szCs w:val="20"/>
              </w:rPr>
            </w:pPr>
            <w:r w:rsidRPr="00EC59D3">
              <w:rPr>
                <w:sz w:val="20"/>
                <w:szCs w:val="20"/>
              </w:rPr>
              <w:t xml:space="preserve">Has Vendor, its affiliates, officers, directors, key persons or employees offered, made, or provided any gift or hospitality to a New York State employee in violation of the New York State gift </w:t>
            </w:r>
            <w:proofErr w:type="gramStart"/>
            <w:r w:rsidRPr="00EC59D3">
              <w:rPr>
                <w:sz w:val="20"/>
                <w:szCs w:val="20"/>
              </w:rPr>
              <w:t>restrictions?</w:t>
            </w:r>
            <w:r w:rsidRPr="00EC59D3">
              <w:rPr>
                <w:sz w:val="20"/>
                <w:szCs w:val="20"/>
                <w:vertAlign w:val="superscript"/>
              </w:rPr>
              <w:t>*</w:t>
            </w:r>
            <w:proofErr w:type="gramEnd"/>
            <w:r w:rsidRPr="00EC59D3">
              <w:rPr>
                <w:sz w:val="20"/>
                <w:szCs w:val="20"/>
                <w:vertAlign w:val="superscript"/>
              </w:rPr>
              <w:t>*</w:t>
            </w:r>
          </w:p>
        </w:tc>
        <w:tc>
          <w:tcPr>
            <w:tcW w:w="720" w:type="dxa"/>
            <w:vAlign w:val="center"/>
          </w:tcPr>
          <w:p w14:paraId="32646C58"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20" w:type="dxa"/>
            <w:vAlign w:val="center"/>
          </w:tcPr>
          <w:p w14:paraId="519D4668"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301DB0E5" w14:textId="77777777" w:rsidTr="004D370E">
        <w:tc>
          <w:tcPr>
            <w:tcW w:w="7830" w:type="dxa"/>
            <w:vAlign w:val="center"/>
          </w:tcPr>
          <w:p w14:paraId="197E7E87" w14:textId="77777777" w:rsidR="00BC2AAD" w:rsidRPr="00EC59D3" w:rsidRDefault="00BC2AAD" w:rsidP="004D370E">
            <w:pPr>
              <w:widowControl/>
              <w:numPr>
                <w:ilvl w:val="0"/>
                <w:numId w:val="6"/>
              </w:numPr>
              <w:autoSpaceDE/>
              <w:autoSpaceDN/>
              <w:adjustRightInd w:val="0"/>
              <w:spacing w:before="40" w:after="40" w:line="259" w:lineRule="auto"/>
              <w:jc w:val="left"/>
              <w:rPr>
                <w:sz w:val="20"/>
                <w:szCs w:val="20"/>
              </w:rPr>
            </w:pPr>
            <w:r w:rsidRPr="00EC59D3">
              <w:rPr>
                <w:sz w:val="20"/>
                <w:szCs w:val="20"/>
              </w:rPr>
              <w:t>Does Vendor agree to notify the CRF in the event Vendor becomes aware of any violation of the gift restrictions?</w:t>
            </w:r>
          </w:p>
        </w:tc>
        <w:tc>
          <w:tcPr>
            <w:tcW w:w="720" w:type="dxa"/>
            <w:vAlign w:val="center"/>
          </w:tcPr>
          <w:p w14:paraId="24C8D244" w14:textId="77777777" w:rsidR="00BC2AAD" w:rsidRPr="00EC59D3" w:rsidRDefault="00BC2AAD" w:rsidP="004D370E">
            <w:pPr>
              <w:spacing w:before="60" w:after="60"/>
              <w:rPr>
                <w:rFonts w:asciiTheme="minorHAnsi" w:eastAsia="MS Gothic"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20" w:type="dxa"/>
            <w:vAlign w:val="center"/>
          </w:tcPr>
          <w:p w14:paraId="473750A5"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7E180AB1" w14:textId="77777777" w:rsidR="00BC2AAD" w:rsidRPr="00EC59D3" w:rsidRDefault="00BC2AAD" w:rsidP="00BC2AAD">
      <w:pPr>
        <w:widowControl/>
        <w:spacing w:after="120"/>
        <w:ind w:left="360" w:hanging="360"/>
        <w:rPr>
          <w:sz w:val="20"/>
          <w:szCs w:val="20"/>
        </w:rPr>
      </w:pPr>
      <w:r w:rsidRPr="00EC59D3">
        <w:rPr>
          <w:sz w:val="20"/>
          <w:szCs w:val="20"/>
        </w:rPr>
        <w:t>**</w:t>
      </w:r>
      <w:r w:rsidRPr="00EC59D3">
        <w:rPr>
          <w:sz w:val="20"/>
          <w:szCs w:val="20"/>
        </w:rPr>
        <w:tab/>
        <w:t>New York State Public Officers Law provides that:</w:t>
      </w:r>
    </w:p>
    <w:p w14:paraId="7B5F2FC5" w14:textId="77777777" w:rsidR="00BC2AAD" w:rsidRPr="00EC59D3" w:rsidRDefault="00BC2AAD" w:rsidP="00BC2AAD">
      <w:pPr>
        <w:widowControl/>
        <w:shd w:val="clear" w:color="auto" w:fill="FFFFFF"/>
        <w:spacing w:before="40" w:after="40"/>
        <w:ind w:left="720" w:hanging="360"/>
        <w:rPr>
          <w:color w:val="212121"/>
          <w:sz w:val="20"/>
          <w:szCs w:val="20"/>
        </w:rPr>
      </w:pPr>
      <w:r w:rsidRPr="00EC59D3">
        <w:rPr>
          <w:color w:val="212121"/>
          <w:sz w:val="20"/>
          <w:szCs w:val="20"/>
        </w:rPr>
        <w:t>(1)</w:t>
      </w:r>
      <w:r w:rsidRPr="00EC59D3">
        <w:rPr>
          <w:color w:val="212121"/>
          <w:sz w:val="20"/>
          <w:szCs w:val="20"/>
        </w:rPr>
        <w:tab/>
        <w:t xml:space="preserve">No Statewide elected official, state officer or employee, individual whose name has been submitted by the Governor to the Senate for confirmation to become a State officer or employee, member of the Legislature or Legislative employee shall, directly or indirectly solicit, accept or receive any gift having more than a nominal value, whether in the form of money, service, loan, </w:t>
      </w:r>
      <w:r w:rsidRPr="00EC59D3">
        <w:rPr>
          <w:color w:val="212121"/>
          <w:sz w:val="20"/>
          <w:szCs w:val="20"/>
        </w:rPr>
        <w:lastRenderedPageBreak/>
        <w:t>travel, lodging, meals, refreshments, entertainment, discount, forbearance or promise, or in any other form, under circumstances in which it could reasonably be inferred that the gift was intended to influence the State Employee, or could reasonably be expected to influence the State Employee, in the performance of the State Employee’s official duties or was intended as a reward for any official action on the State Employees part; and</w:t>
      </w:r>
    </w:p>
    <w:p w14:paraId="0DB881FE" w14:textId="77777777" w:rsidR="00BC2AAD" w:rsidRPr="00EC59D3" w:rsidRDefault="00BC2AAD" w:rsidP="00BC2AAD">
      <w:pPr>
        <w:spacing w:before="120" w:after="40"/>
        <w:ind w:left="720" w:hanging="360"/>
        <w:rPr>
          <w:color w:val="212121"/>
          <w:sz w:val="20"/>
          <w:szCs w:val="20"/>
        </w:rPr>
      </w:pPr>
      <w:r w:rsidRPr="00EC59D3">
        <w:rPr>
          <w:color w:val="212121"/>
          <w:sz w:val="20"/>
          <w:szCs w:val="20"/>
        </w:rPr>
        <w:t>(2)</w:t>
      </w:r>
      <w:r w:rsidRPr="00EC59D3">
        <w:rPr>
          <w:color w:val="212121"/>
          <w:sz w:val="20"/>
          <w:szCs w:val="20"/>
        </w:rPr>
        <w:tab/>
        <w:t xml:space="preserve">No person shall, directly or </w:t>
      </w:r>
      <w:proofErr w:type="gramStart"/>
      <w:r w:rsidRPr="00EC59D3">
        <w:rPr>
          <w:color w:val="212121"/>
          <w:sz w:val="20"/>
          <w:szCs w:val="20"/>
        </w:rPr>
        <w:t>indirectly,</w:t>
      </w:r>
      <w:proofErr w:type="gramEnd"/>
      <w:r w:rsidRPr="00EC59D3">
        <w:rPr>
          <w:color w:val="212121"/>
          <w:sz w:val="20"/>
          <w:szCs w:val="20"/>
        </w:rPr>
        <w:t xml:space="preserve"> offer or make any such gift to a Statewide elected official, or any State officer or employee, member of the Legislature or Legislative employee under such circumstances.</w:t>
      </w:r>
    </w:p>
    <w:tbl>
      <w:tblPr>
        <w:tblStyle w:val="TableGrid2"/>
        <w:tblW w:w="10072" w:type="dxa"/>
        <w:tblInd w:w="85" w:type="dxa"/>
        <w:tblLook w:val="04A0" w:firstRow="1" w:lastRow="0" w:firstColumn="1" w:lastColumn="0" w:noHBand="0" w:noVBand="1"/>
      </w:tblPr>
      <w:tblGrid>
        <w:gridCol w:w="8467"/>
        <w:gridCol w:w="893"/>
        <w:gridCol w:w="712"/>
      </w:tblGrid>
      <w:tr w:rsidR="00BC2AAD" w:rsidRPr="00755779" w14:paraId="44EE11A9" w14:textId="77777777" w:rsidTr="004D370E">
        <w:tc>
          <w:tcPr>
            <w:tcW w:w="10072" w:type="dxa"/>
            <w:gridSpan w:val="3"/>
            <w:shd w:val="clear" w:color="auto" w:fill="D9D9D9"/>
          </w:tcPr>
          <w:p w14:paraId="7A5FB6A0" w14:textId="77777777" w:rsidR="00BC2AAD" w:rsidRPr="00EC59D3" w:rsidRDefault="00BC2AAD" w:rsidP="004D370E">
            <w:pPr>
              <w:spacing w:before="60" w:after="60"/>
              <w:rPr>
                <w:sz w:val="20"/>
                <w:szCs w:val="20"/>
              </w:rPr>
            </w:pPr>
            <w:r w:rsidRPr="00EC59D3">
              <w:rPr>
                <w:b/>
                <w:sz w:val="20"/>
                <w:szCs w:val="20"/>
              </w:rPr>
              <w:t>Is Vendor or at any time within the past 5 years has Vendor been:</w:t>
            </w:r>
          </w:p>
        </w:tc>
      </w:tr>
      <w:tr w:rsidR="00BC2AAD" w:rsidRPr="00755779" w14:paraId="7FB37794" w14:textId="77777777" w:rsidTr="004D370E">
        <w:tc>
          <w:tcPr>
            <w:tcW w:w="8467" w:type="dxa"/>
            <w:vAlign w:val="center"/>
          </w:tcPr>
          <w:p w14:paraId="7C284BD8"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the subject of or participated in litigation involving the New York State and Local Retirement System, the CRF, or the Comptroller?</w:t>
            </w:r>
          </w:p>
        </w:tc>
        <w:tc>
          <w:tcPr>
            <w:tcW w:w="893" w:type="dxa"/>
            <w:vAlign w:val="center"/>
          </w:tcPr>
          <w:p w14:paraId="30F29A4D"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66164720"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6A6956CB" w14:textId="77777777" w:rsidTr="004D370E">
        <w:tc>
          <w:tcPr>
            <w:tcW w:w="8467" w:type="dxa"/>
            <w:vAlign w:val="center"/>
          </w:tcPr>
          <w:p w14:paraId="22FF6A9E"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the subject of a criminal indictment, judgment, conviction or a grant of immunity, including pending actions?</w:t>
            </w:r>
          </w:p>
        </w:tc>
        <w:tc>
          <w:tcPr>
            <w:tcW w:w="893" w:type="dxa"/>
            <w:vAlign w:val="center"/>
          </w:tcPr>
          <w:p w14:paraId="3BAA00FF"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03F50910"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2CB5EE37" w14:textId="77777777" w:rsidTr="004D370E">
        <w:tc>
          <w:tcPr>
            <w:tcW w:w="8467" w:type="dxa"/>
            <w:vAlign w:val="center"/>
          </w:tcPr>
          <w:p w14:paraId="66339B7C" w14:textId="77777777" w:rsidR="00BC2AAD" w:rsidRPr="00EC59D3" w:rsidRDefault="00BC2AAD" w:rsidP="004D370E">
            <w:pPr>
              <w:widowControl/>
              <w:numPr>
                <w:ilvl w:val="0"/>
                <w:numId w:val="6"/>
              </w:numPr>
              <w:autoSpaceDE/>
              <w:autoSpaceDN/>
              <w:adjustRightInd w:val="0"/>
              <w:spacing w:before="60" w:after="60"/>
              <w:jc w:val="left"/>
              <w:rPr>
                <w:sz w:val="20"/>
                <w:szCs w:val="20"/>
              </w:rPr>
            </w:pPr>
            <w:proofErr w:type="gramStart"/>
            <w:r w:rsidRPr="00EC59D3">
              <w:rPr>
                <w:sz w:val="20"/>
                <w:szCs w:val="20"/>
              </w:rPr>
              <w:t>named</w:t>
            </w:r>
            <w:proofErr w:type="gramEnd"/>
            <w:r w:rsidRPr="00EC59D3">
              <w:rPr>
                <w:sz w:val="20"/>
                <w:szCs w:val="20"/>
              </w:rPr>
              <w:t xml:space="preserve"> </w:t>
            </w:r>
            <w:proofErr w:type="gramStart"/>
            <w:r w:rsidRPr="00EC59D3">
              <w:rPr>
                <w:sz w:val="20"/>
                <w:szCs w:val="20"/>
              </w:rPr>
              <w:t>in, been</w:t>
            </w:r>
            <w:proofErr w:type="gramEnd"/>
            <w:r w:rsidRPr="00EC59D3">
              <w:rPr>
                <w:sz w:val="20"/>
                <w:szCs w:val="20"/>
              </w:rPr>
              <w:t xml:space="preserve"> the subject of, or agreed </w:t>
            </w:r>
            <w:proofErr w:type="gramStart"/>
            <w:r w:rsidRPr="00EC59D3">
              <w:rPr>
                <w:sz w:val="20"/>
                <w:szCs w:val="20"/>
              </w:rPr>
              <w:t>to</w:t>
            </w:r>
            <w:proofErr w:type="gramEnd"/>
            <w:r w:rsidRPr="00EC59D3">
              <w:rPr>
                <w:sz w:val="20"/>
                <w:szCs w:val="20"/>
              </w:rPr>
              <w:t xml:space="preserve"> a settlement or judgment in a civil matter that (i) could substantially </w:t>
            </w:r>
            <w:proofErr w:type="gramStart"/>
            <w:r w:rsidRPr="00EC59D3">
              <w:rPr>
                <w:sz w:val="20"/>
                <w:szCs w:val="20"/>
              </w:rPr>
              <w:t>impact</w:t>
            </w:r>
            <w:proofErr w:type="gramEnd"/>
            <w:r w:rsidRPr="00EC59D3">
              <w:rPr>
                <w:sz w:val="20"/>
                <w:szCs w:val="20"/>
              </w:rPr>
              <w:t xml:space="preserve"> the financial integrity of the firm or its capacity to provide services to the CRF, or (ii) involves any of the same personnel the firm will assign to provide services to the CRF?</w:t>
            </w:r>
          </w:p>
        </w:tc>
        <w:tc>
          <w:tcPr>
            <w:tcW w:w="893" w:type="dxa"/>
            <w:vAlign w:val="center"/>
          </w:tcPr>
          <w:p w14:paraId="64E0D9E8"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21148EC5"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7B4DBD2D" w14:textId="77777777" w:rsidTr="004D370E">
        <w:tc>
          <w:tcPr>
            <w:tcW w:w="8467" w:type="dxa"/>
            <w:shd w:val="clear" w:color="auto" w:fill="auto"/>
            <w:vAlign w:val="center"/>
          </w:tcPr>
          <w:p w14:paraId="5A8074DE"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 xml:space="preserve">the subject of </w:t>
            </w:r>
            <w:proofErr w:type="gramStart"/>
            <w:r w:rsidRPr="00EC59D3">
              <w:rPr>
                <w:sz w:val="20"/>
                <w:szCs w:val="20"/>
              </w:rPr>
              <w:t>an enforcement</w:t>
            </w:r>
            <w:proofErr w:type="gramEnd"/>
            <w:r w:rsidRPr="00EC59D3">
              <w:rPr>
                <w:sz w:val="20"/>
                <w:szCs w:val="20"/>
              </w:rPr>
              <w:t xml:space="preserve"> action, sanction, fine, citation, or other disciplinary action or proceeding by the SEC, FINRA, NASD, or bar association, stock exchange, regulatory or professional oversight entity where such was not dismissed with prejudice or did not result in a finding of no responsibility?</w:t>
            </w:r>
          </w:p>
        </w:tc>
        <w:tc>
          <w:tcPr>
            <w:tcW w:w="893" w:type="dxa"/>
            <w:vAlign w:val="center"/>
          </w:tcPr>
          <w:p w14:paraId="0D104E08"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458E332A"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366B61E4" w14:textId="77777777" w:rsidTr="004D370E">
        <w:tc>
          <w:tcPr>
            <w:tcW w:w="8467" w:type="dxa"/>
            <w:vAlign w:val="center"/>
          </w:tcPr>
          <w:p w14:paraId="705F6F44"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the subject of a material finding; had fines or penalties assessed; been censured; had an unsatisfied judgment, injunction, or lien (including judgments for taxes owed) obtained by; or agreed to a settlement with any federal, state or local governmental or regulatory entity?</w:t>
            </w:r>
          </w:p>
        </w:tc>
        <w:tc>
          <w:tcPr>
            <w:tcW w:w="893" w:type="dxa"/>
            <w:vAlign w:val="center"/>
          </w:tcPr>
          <w:p w14:paraId="183C70BA"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61BD4E22"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50168544" w14:textId="77777777" w:rsidTr="004D370E">
        <w:tc>
          <w:tcPr>
            <w:tcW w:w="8467" w:type="dxa"/>
            <w:vAlign w:val="center"/>
          </w:tcPr>
          <w:p w14:paraId="5097451D"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the subject of or party to any charge, claim, investigation, suit, or proceeding pending, threatened or ongoing, before or by any court or regulatory agency (or represented a party to such) that would have a material adverse effect upon Vendor’s services to the CRF or on Vendor’s firm?</w:t>
            </w:r>
          </w:p>
        </w:tc>
        <w:tc>
          <w:tcPr>
            <w:tcW w:w="893" w:type="dxa"/>
            <w:vAlign w:val="center"/>
          </w:tcPr>
          <w:p w14:paraId="564348D8" w14:textId="77777777" w:rsidR="00BC2AAD" w:rsidRPr="00EC59D3" w:rsidRDefault="00BC2AAD" w:rsidP="004D370E">
            <w:pPr>
              <w:spacing w:before="60" w:after="60"/>
              <w:jc w:val="left"/>
              <w:rPr>
                <w:rFonts w:asciiTheme="minorHAnsi" w:eastAsia="MS Gothic"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6E4E621B"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5F86084D" w14:textId="77777777" w:rsidTr="004D370E">
        <w:tc>
          <w:tcPr>
            <w:tcW w:w="8467" w:type="dxa"/>
            <w:vAlign w:val="center"/>
          </w:tcPr>
          <w:p w14:paraId="0B036B6E"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 xml:space="preserve">the subject of a civil suit alleging breach of fiduciary duty, fraud, </w:t>
            </w:r>
            <w:proofErr w:type="spellStart"/>
            <w:r w:rsidRPr="00EC59D3">
              <w:rPr>
                <w:sz w:val="20"/>
                <w:szCs w:val="20"/>
              </w:rPr>
              <w:t>etc</w:t>
            </w:r>
            <w:proofErr w:type="spellEnd"/>
            <w:r w:rsidRPr="00EC59D3">
              <w:rPr>
                <w:sz w:val="20"/>
                <w:szCs w:val="20"/>
              </w:rPr>
              <w:t>?</w:t>
            </w:r>
          </w:p>
        </w:tc>
        <w:tc>
          <w:tcPr>
            <w:tcW w:w="893" w:type="dxa"/>
            <w:vAlign w:val="center"/>
          </w:tcPr>
          <w:p w14:paraId="1D3D19C1" w14:textId="77777777" w:rsidR="00BC2AAD" w:rsidRPr="00EC59D3" w:rsidRDefault="00BC2AAD" w:rsidP="004D370E">
            <w:pPr>
              <w:spacing w:before="60" w:after="60"/>
              <w:jc w:val="left"/>
              <w:rPr>
                <w:rFonts w:asciiTheme="minorHAnsi" w:eastAsia="MS Gothic"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4C11BCD5"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7BF1C894" w14:textId="77777777" w:rsidTr="004D370E">
        <w:tc>
          <w:tcPr>
            <w:tcW w:w="8467" w:type="dxa"/>
            <w:vAlign w:val="center"/>
          </w:tcPr>
          <w:p w14:paraId="33F95268"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required to pay penalties or compensate any of its clients upon termination of services?</w:t>
            </w:r>
          </w:p>
        </w:tc>
        <w:tc>
          <w:tcPr>
            <w:tcW w:w="893" w:type="dxa"/>
            <w:vAlign w:val="center"/>
          </w:tcPr>
          <w:p w14:paraId="7EDB30DA"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39EE0991"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17CCDE13" w14:textId="77777777" w:rsidTr="004D370E">
        <w:tc>
          <w:tcPr>
            <w:tcW w:w="8467" w:type="dxa"/>
            <w:vAlign w:val="center"/>
          </w:tcPr>
          <w:p w14:paraId="05A8CBDB"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the subject of a government suspension, debarment or rejection of any bid or disapproval of any contract, including pending actions, for (i) lack of responsibility, (ii) impermissible contacts or other violations of New York State law, (iii) denial or revocation of prequalification, (iv) a voluntary exclusion agreement, or (v) intentional provision of false or incomplete information to a governmental entity?</w:t>
            </w:r>
          </w:p>
        </w:tc>
        <w:tc>
          <w:tcPr>
            <w:tcW w:w="893" w:type="dxa"/>
            <w:vAlign w:val="center"/>
          </w:tcPr>
          <w:p w14:paraId="37A14E3A"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4242CD5A"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098D1222" w14:textId="77777777" w:rsidTr="004D370E">
        <w:tc>
          <w:tcPr>
            <w:tcW w:w="8467" w:type="dxa"/>
            <w:vAlign w:val="center"/>
          </w:tcPr>
          <w:p w14:paraId="2970335B"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the subject of a federal, state, or local government contract suspension or termination for cause prior to the completion of the term of a contract or been the subject of an administrative proceeding or civil action seeking specific performance or restitution in connection with any federal, state, or local government contract?</w:t>
            </w:r>
          </w:p>
        </w:tc>
        <w:tc>
          <w:tcPr>
            <w:tcW w:w="893" w:type="dxa"/>
            <w:vAlign w:val="center"/>
          </w:tcPr>
          <w:p w14:paraId="506EE33A" w14:textId="77777777" w:rsidR="00BC2AAD" w:rsidRPr="00EC59D3" w:rsidRDefault="00BC2AAD" w:rsidP="004D370E">
            <w:pPr>
              <w:spacing w:before="60" w:after="60"/>
              <w:jc w:val="left"/>
              <w:rPr>
                <w:rFonts w:asciiTheme="minorHAnsi" w:eastAsia="MS Gothic"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4910189D"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03FD66B1" w14:textId="77777777" w:rsidR="00BC2AAD" w:rsidRPr="00EC59D3" w:rsidRDefault="00BC2AAD" w:rsidP="00BC2AAD">
      <w:pPr>
        <w:spacing w:line="259" w:lineRule="auto"/>
        <w:rPr>
          <w:b/>
          <w:sz w:val="20"/>
          <w:szCs w:val="20"/>
        </w:rPr>
      </w:pPr>
    </w:p>
    <w:p w14:paraId="2B593A97" w14:textId="77777777" w:rsidR="00BC2AAD" w:rsidRPr="00EC59D3" w:rsidRDefault="00BC2AAD" w:rsidP="00BC2AAD">
      <w:pPr>
        <w:numPr>
          <w:ilvl w:val="0"/>
          <w:numId w:val="6"/>
        </w:numPr>
        <w:adjustRightInd w:val="0"/>
        <w:spacing w:before="60" w:after="60" w:line="259" w:lineRule="auto"/>
        <w:rPr>
          <w:sz w:val="20"/>
          <w:szCs w:val="20"/>
        </w:rPr>
      </w:pPr>
      <w:r w:rsidRPr="00EC59D3">
        <w:rPr>
          <w:sz w:val="20"/>
          <w:szCs w:val="20"/>
        </w:rPr>
        <w:t>List the regulatory bodies having oversight of Vendor.</w:t>
      </w:r>
    </w:p>
    <w:tbl>
      <w:tblPr>
        <w:tblStyle w:val="TableGrid2"/>
        <w:tblW w:w="9815" w:type="dxa"/>
        <w:tblInd w:w="355" w:type="dxa"/>
        <w:tblLook w:val="04A0" w:firstRow="1" w:lastRow="0" w:firstColumn="1" w:lastColumn="0" w:noHBand="0" w:noVBand="1"/>
      </w:tblPr>
      <w:tblGrid>
        <w:gridCol w:w="414"/>
        <w:gridCol w:w="505"/>
        <w:gridCol w:w="8896"/>
      </w:tblGrid>
      <w:tr w:rsidR="00BC2AAD" w:rsidRPr="00755779" w14:paraId="65E4E838" w14:textId="77777777" w:rsidTr="004D370E">
        <w:tc>
          <w:tcPr>
            <w:tcW w:w="414" w:type="dxa"/>
            <w:tcBorders>
              <w:top w:val="nil"/>
              <w:left w:val="nil"/>
              <w:bottom w:val="nil"/>
              <w:right w:val="nil"/>
            </w:tcBorders>
            <w:vAlign w:val="bottom"/>
          </w:tcPr>
          <w:p w14:paraId="192985BB" w14:textId="77777777" w:rsidR="00BC2AAD" w:rsidRPr="00EC59D3" w:rsidRDefault="00BC2AAD" w:rsidP="004D370E">
            <w:pPr>
              <w:spacing w:after="160"/>
              <w:rPr>
                <w:sz w:val="20"/>
                <w:szCs w:val="20"/>
                <w:u w:val="single"/>
              </w:rPr>
            </w:pPr>
            <w:r w:rsidRPr="00EC59D3">
              <w:rPr>
                <w:rFonts w:ascii="Segoe UI Symbol" w:eastAsia="MS Gothic" w:hAnsi="Segoe UI Symbol" w:cs="Segoe UI Symbol"/>
                <w:sz w:val="20"/>
                <w:szCs w:val="20"/>
              </w:rPr>
              <w:t>☐</w:t>
            </w:r>
          </w:p>
        </w:tc>
        <w:tc>
          <w:tcPr>
            <w:tcW w:w="505" w:type="dxa"/>
            <w:tcBorders>
              <w:top w:val="nil"/>
              <w:left w:val="nil"/>
              <w:bottom w:val="nil"/>
              <w:right w:val="nil"/>
            </w:tcBorders>
            <w:vAlign w:val="bottom"/>
          </w:tcPr>
          <w:p w14:paraId="68FC065C" w14:textId="77777777" w:rsidR="00BC2AAD" w:rsidRPr="00EC59D3" w:rsidRDefault="00BC2AAD" w:rsidP="004D370E">
            <w:pPr>
              <w:spacing w:before="120" w:after="160"/>
              <w:rPr>
                <w:b/>
                <w:sz w:val="20"/>
                <w:szCs w:val="20"/>
              </w:rPr>
            </w:pPr>
            <w:r w:rsidRPr="00EC59D3">
              <w:rPr>
                <w:b/>
                <w:sz w:val="20"/>
                <w:szCs w:val="20"/>
              </w:rPr>
              <w:t>NA</w:t>
            </w:r>
          </w:p>
        </w:tc>
        <w:tc>
          <w:tcPr>
            <w:tcW w:w="8896" w:type="dxa"/>
            <w:tcBorders>
              <w:top w:val="nil"/>
              <w:left w:val="nil"/>
              <w:bottom w:val="single" w:sz="4" w:space="0" w:color="auto"/>
              <w:right w:val="nil"/>
            </w:tcBorders>
          </w:tcPr>
          <w:p w14:paraId="278CF6CD" w14:textId="77777777" w:rsidR="00BC2AAD" w:rsidRPr="00EC59D3" w:rsidRDefault="00BC2AAD" w:rsidP="004D370E">
            <w:pPr>
              <w:spacing w:after="160"/>
              <w:rPr>
                <w:sz w:val="20"/>
                <w:szCs w:val="20"/>
              </w:rPr>
            </w:pPr>
          </w:p>
        </w:tc>
      </w:tr>
      <w:tr w:rsidR="00BC2AAD" w:rsidRPr="00755779" w14:paraId="31FB9F7F" w14:textId="77777777" w:rsidTr="004D370E">
        <w:tc>
          <w:tcPr>
            <w:tcW w:w="9815" w:type="dxa"/>
            <w:gridSpan w:val="3"/>
            <w:tcBorders>
              <w:top w:val="nil"/>
              <w:left w:val="nil"/>
              <w:bottom w:val="single" w:sz="4" w:space="0" w:color="auto"/>
              <w:right w:val="nil"/>
            </w:tcBorders>
          </w:tcPr>
          <w:p w14:paraId="19AD8CB4" w14:textId="77777777" w:rsidR="00BC2AAD" w:rsidRPr="00EC59D3" w:rsidRDefault="00BC2AAD" w:rsidP="004D370E">
            <w:pPr>
              <w:spacing w:after="160"/>
              <w:ind w:right="-470"/>
              <w:rPr>
                <w:sz w:val="20"/>
                <w:szCs w:val="20"/>
              </w:rPr>
            </w:pPr>
          </w:p>
        </w:tc>
      </w:tr>
      <w:tr w:rsidR="00BC2AAD" w:rsidRPr="00755779" w14:paraId="5311D428" w14:textId="77777777" w:rsidTr="004D370E">
        <w:tc>
          <w:tcPr>
            <w:tcW w:w="9815" w:type="dxa"/>
            <w:gridSpan w:val="3"/>
            <w:tcBorders>
              <w:top w:val="single" w:sz="4" w:space="0" w:color="auto"/>
              <w:left w:val="nil"/>
              <w:bottom w:val="single" w:sz="4" w:space="0" w:color="auto"/>
              <w:right w:val="nil"/>
            </w:tcBorders>
          </w:tcPr>
          <w:p w14:paraId="1D229744" w14:textId="77777777" w:rsidR="00BC2AAD" w:rsidRPr="00EC59D3" w:rsidRDefault="00BC2AAD" w:rsidP="004D370E">
            <w:pPr>
              <w:spacing w:after="160"/>
              <w:rPr>
                <w:sz w:val="20"/>
                <w:szCs w:val="20"/>
              </w:rPr>
            </w:pPr>
          </w:p>
        </w:tc>
      </w:tr>
      <w:tr w:rsidR="00BC2AAD" w:rsidRPr="00755779" w14:paraId="4F3E6F60" w14:textId="77777777" w:rsidTr="004D370E">
        <w:tc>
          <w:tcPr>
            <w:tcW w:w="9815" w:type="dxa"/>
            <w:gridSpan w:val="3"/>
            <w:tcBorders>
              <w:top w:val="single" w:sz="4" w:space="0" w:color="auto"/>
              <w:left w:val="nil"/>
              <w:bottom w:val="single" w:sz="4" w:space="0" w:color="auto"/>
              <w:right w:val="nil"/>
            </w:tcBorders>
          </w:tcPr>
          <w:p w14:paraId="6E04F52B" w14:textId="77777777" w:rsidR="00BC2AAD" w:rsidRPr="00EC59D3" w:rsidRDefault="00BC2AAD" w:rsidP="004D370E">
            <w:pPr>
              <w:spacing w:after="160"/>
              <w:rPr>
                <w:sz w:val="20"/>
                <w:szCs w:val="20"/>
              </w:rPr>
            </w:pPr>
          </w:p>
        </w:tc>
      </w:tr>
    </w:tbl>
    <w:p w14:paraId="2943A05A" w14:textId="77777777" w:rsidR="00BC2AAD" w:rsidRPr="00EC59D3" w:rsidRDefault="00BC2AAD" w:rsidP="00BC2AAD">
      <w:pPr>
        <w:spacing w:after="160" w:line="259" w:lineRule="auto"/>
        <w:rPr>
          <w:sz w:val="20"/>
          <w:szCs w:val="20"/>
        </w:rPr>
      </w:pPr>
    </w:p>
    <w:tbl>
      <w:tblPr>
        <w:tblStyle w:val="TableGrid2"/>
        <w:tblW w:w="10165" w:type="dxa"/>
        <w:tblInd w:w="85" w:type="dxa"/>
        <w:tblLook w:val="04A0" w:firstRow="1" w:lastRow="0" w:firstColumn="1" w:lastColumn="0" w:noHBand="0" w:noVBand="1"/>
      </w:tblPr>
      <w:tblGrid>
        <w:gridCol w:w="8640"/>
        <w:gridCol w:w="810"/>
        <w:gridCol w:w="715"/>
      </w:tblGrid>
      <w:tr w:rsidR="00BC2AAD" w:rsidRPr="00755779" w14:paraId="0A93524A" w14:textId="77777777" w:rsidTr="004D370E">
        <w:tc>
          <w:tcPr>
            <w:tcW w:w="10165" w:type="dxa"/>
            <w:gridSpan w:val="3"/>
            <w:shd w:val="clear" w:color="auto" w:fill="D9D9D9"/>
          </w:tcPr>
          <w:p w14:paraId="226B5472" w14:textId="77777777" w:rsidR="00BC2AAD" w:rsidRPr="00EC59D3" w:rsidRDefault="00BC2AAD" w:rsidP="004D370E">
            <w:pPr>
              <w:spacing w:before="40" w:after="40"/>
              <w:rPr>
                <w:sz w:val="20"/>
                <w:szCs w:val="20"/>
              </w:rPr>
            </w:pPr>
            <w:r w:rsidRPr="00EC59D3">
              <w:rPr>
                <w:sz w:val="20"/>
                <w:szCs w:val="20"/>
              </w:rPr>
              <w:br w:type="page"/>
            </w:r>
            <w:r w:rsidRPr="00EC59D3">
              <w:rPr>
                <w:b/>
                <w:sz w:val="20"/>
                <w:szCs w:val="20"/>
              </w:rPr>
              <w:t>Questions</w:t>
            </w:r>
          </w:p>
        </w:tc>
      </w:tr>
      <w:tr w:rsidR="00BC2AAD" w:rsidRPr="00755779" w14:paraId="57EC6558" w14:textId="77777777" w:rsidTr="004D370E">
        <w:tc>
          <w:tcPr>
            <w:tcW w:w="8640" w:type="dxa"/>
            <w:vAlign w:val="center"/>
          </w:tcPr>
          <w:p w14:paraId="50C88F30"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Is Vendor or its affiliate(s) an SEC-registered investment adviser?</w:t>
            </w:r>
          </w:p>
          <w:p w14:paraId="392A0805" w14:textId="77777777" w:rsidR="00BC2AAD" w:rsidRPr="00EC59D3" w:rsidRDefault="00BC2AAD" w:rsidP="004D370E">
            <w:pPr>
              <w:spacing w:before="60" w:after="60"/>
              <w:ind w:left="619"/>
              <w:jc w:val="left"/>
              <w:rPr>
                <w:i/>
                <w:sz w:val="20"/>
                <w:szCs w:val="20"/>
              </w:rPr>
            </w:pPr>
          </w:p>
        </w:tc>
        <w:tc>
          <w:tcPr>
            <w:tcW w:w="810" w:type="dxa"/>
            <w:vAlign w:val="center"/>
          </w:tcPr>
          <w:p w14:paraId="1C826AA8"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5" w:type="dxa"/>
            <w:vAlign w:val="center"/>
          </w:tcPr>
          <w:p w14:paraId="52426368"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BC2AAD" w:rsidRPr="00755779" w14:paraId="4E752DC1" w14:textId="77777777" w:rsidTr="004D370E">
        <w:tc>
          <w:tcPr>
            <w:tcW w:w="8640" w:type="dxa"/>
            <w:vAlign w:val="center"/>
          </w:tcPr>
          <w:p w14:paraId="22F8D5A2"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Does Vendor and/or its affiliate(s) provide both (i) investment management or advisory services and (ii) fiduciary review services (regardless of whether such services are provided to the CRF)?</w:t>
            </w:r>
          </w:p>
          <w:p w14:paraId="3F287A93" w14:textId="77777777" w:rsidR="00BC2AAD" w:rsidRPr="00EC59D3" w:rsidRDefault="00BC2AAD" w:rsidP="004D370E">
            <w:pPr>
              <w:spacing w:before="40" w:after="60"/>
              <w:ind w:left="619"/>
              <w:jc w:val="left"/>
              <w:rPr>
                <w:sz w:val="20"/>
                <w:szCs w:val="20"/>
              </w:rPr>
            </w:pPr>
            <w:r w:rsidRPr="00EC59D3">
              <w:rPr>
                <w:i/>
                <w:sz w:val="20"/>
                <w:szCs w:val="20"/>
              </w:rPr>
              <w:t>If yes…</w:t>
            </w:r>
          </w:p>
          <w:p w14:paraId="0EF32143" w14:textId="77777777" w:rsidR="00BC2AAD" w:rsidRPr="00EC59D3" w:rsidRDefault="00BC2AAD" w:rsidP="004D370E">
            <w:pPr>
              <w:widowControl/>
              <w:numPr>
                <w:ilvl w:val="0"/>
                <w:numId w:val="3"/>
              </w:numPr>
              <w:autoSpaceDE/>
              <w:autoSpaceDN/>
              <w:adjustRightInd w:val="0"/>
              <w:spacing w:after="40"/>
              <w:jc w:val="left"/>
              <w:rPr>
                <w:sz w:val="20"/>
                <w:szCs w:val="20"/>
              </w:rPr>
            </w:pPr>
            <w:r w:rsidRPr="00EC59D3">
              <w:rPr>
                <w:sz w:val="20"/>
                <w:szCs w:val="20"/>
              </w:rPr>
              <w:t>Answer Questions 22(a) – 22(b) below.</w:t>
            </w:r>
          </w:p>
          <w:p w14:paraId="204FC23C" w14:textId="77777777" w:rsidR="00BC2AAD" w:rsidRPr="00EC59D3" w:rsidRDefault="00BC2AAD" w:rsidP="004D370E">
            <w:pPr>
              <w:widowControl/>
              <w:numPr>
                <w:ilvl w:val="0"/>
                <w:numId w:val="3"/>
              </w:numPr>
              <w:autoSpaceDE/>
              <w:autoSpaceDN/>
              <w:adjustRightInd w:val="0"/>
              <w:spacing w:after="40"/>
              <w:jc w:val="left"/>
              <w:rPr>
                <w:sz w:val="20"/>
                <w:szCs w:val="20"/>
              </w:rPr>
            </w:pPr>
          </w:p>
        </w:tc>
        <w:tc>
          <w:tcPr>
            <w:tcW w:w="810" w:type="dxa"/>
            <w:vAlign w:val="center"/>
          </w:tcPr>
          <w:p w14:paraId="2EDB48CC"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5" w:type="dxa"/>
            <w:vAlign w:val="center"/>
          </w:tcPr>
          <w:p w14:paraId="2D847B26" w14:textId="77777777" w:rsidR="00BC2AAD" w:rsidRPr="00EC59D3" w:rsidRDefault="00BC2AAD" w:rsidP="004D370E">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006933DD" w14:textId="77777777" w:rsidR="00BC2AAD" w:rsidRPr="00EC59D3" w:rsidRDefault="00BC2AAD" w:rsidP="00BC2AAD">
      <w:pPr>
        <w:spacing w:after="120" w:line="259" w:lineRule="auto"/>
        <w:ind w:left="806"/>
        <w:rPr>
          <w:sz w:val="20"/>
          <w:szCs w:val="20"/>
        </w:rPr>
      </w:pPr>
      <w:r w:rsidRPr="00EC59D3">
        <w:rPr>
          <w:sz w:val="20"/>
          <w:szCs w:val="20"/>
        </w:rPr>
        <w:t>22(a). LINES OF BUSINESS:</w:t>
      </w:r>
    </w:p>
    <w:p w14:paraId="5EF7443B" w14:textId="77777777" w:rsidR="00BC2AAD" w:rsidRPr="00EC59D3" w:rsidRDefault="00BC2AAD" w:rsidP="00BC2AAD">
      <w:pPr>
        <w:spacing w:before="120" w:after="120" w:line="259" w:lineRule="auto"/>
        <w:ind w:left="806"/>
        <w:rPr>
          <w:sz w:val="20"/>
          <w:szCs w:val="20"/>
        </w:rPr>
      </w:pPr>
      <w:proofErr w:type="gramStart"/>
      <w:r w:rsidRPr="00EC59D3">
        <w:rPr>
          <w:sz w:val="20"/>
          <w:szCs w:val="20"/>
        </w:rPr>
        <w:t>List</w:t>
      </w:r>
      <w:proofErr w:type="gramEnd"/>
      <w:r w:rsidRPr="00EC59D3">
        <w:rPr>
          <w:sz w:val="20"/>
          <w:szCs w:val="20"/>
        </w:rPr>
        <w:t xml:space="preserve"> all business lines from which Vendor has derived revenue during the past 5 </w:t>
      </w:r>
      <w:proofErr w:type="gramStart"/>
      <w:r w:rsidRPr="00EC59D3">
        <w:rPr>
          <w:sz w:val="20"/>
          <w:szCs w:val="20"/>
        </w:rPr>
        <w:t>years</w:t>
      </w:r>
      <w:proofErr w:type="gramEnd"/>
      <w:r w:rsidRPr="00EC59D3">
        <w:rPr>
          <w:sz w:val="20"/>
          <w:szCs w:val="20"/>
        </w:rPr>
        <w:t xml:space="preserve"> and the approximate percentage of total revenue represented by each line (e.g., consulting, asset management, broker dealer). Add rows as necessary.</w:t>
      </w:r>
    </w:p>
    <w:tbl>
      <w:tblPr>
        <w:tblStyle w:val="TableGrid2"/>
        <w:tblW w:w="9450" w:type="dxa"/>
        <w:tblInd w:w="805" w:type="dxa"/>
        <w:tblLook w:val="04A0" w:firstRow="1" w:lastRow="0" w:firstColumn="1" w:lastColumn="0" w:noHBand="0" w:noVBand="1"/>
      </w:tblPr>
      <w:tblGrid>
        <w:gridCol w:w="6210"/>
        <w:gridCol w:w="3240"/>
      </w:tblGrid>
      <w:tr w:rsidR="00BC2AAD" w:rsidRPr="00755779" w14:paraId="358D5F05" w14:textId="77777777" w:rsidTr="004D370E">
        <w:tc>
          <w:tcPr>
            <w:tcW w:w="6210" w:type="dxa"/>
            <w:tcBorders>
              <w:top w:val="single" w:sz="4" w:space="0" w:color="auto"/>
            </w:tcBorders>
          </w:tcPr>
          <w:p w14:paraId="4F0165F3" w14:textId="77777777" w:rsidR="00BC2AAD" w:rsidRPr="00EC59D3" w:rsidRDefault="00BC2AAD" w:rsidP="004D370E">
            <w:pPr>
              <w:spacing w:before="60" w:after="60"/>
              <w:rPr>
                <w:sz w:val="20"/>
                <w:szCs w:val="20"/>
              </w:rPr>
            </w:pPr>
            <w:r w:rsidRPr="00EC59D3">
              <w:rPr>
                <w:sz w:val="20"/>
                <w:szCs w:val="20"/>
              </w:rPr>
              <w:t>Business Line</w:t>
            </w:r>
          </w:p>
        </w:tc>
        <w:tc>
          <w:tcPr>
            <w:tcW w:w="3240" w:type="dxa"/>
            <w:tcBorders>
              <w:top w:val="single" w:sz="4" w:space="0" w:color="auto"/>
            </w:tcBorders>
          </w:tcPr>
          <w:p w14:paraId="03B0ED54" w14:textId="77777777" w:rsidR="00BC2AAD" w:rsidRPr="00EC59D3" w:rsidRDefault="00BC2AAD" w:rsidP="004D370E">
            <w:pPr>
              <w:spacing w:before="60" w:after="60"/>
              <w:rPr>
                <w:sz w:val="20"/>
                <w:szCs w:val="20"/>
              </w:rPr>
            </w:pPr>
            <w:r w:rsidRPr="00EC59D3">
              <w:rPr>
                <w:sz w:val="20"/>
                <w:szCs w:val="20"/>
              </w:rPr>
              <w:t>Percentage of Total Revenue</w:t>
            </w:r>
          </w:p>
        </w:tc>
      </w:tr>
      <w:tr w:rsidR="00BC2AAD" w:rsidRPr="00755779" w14:paraId="27D3FFD1" w14:textId="77777777" w:rsidTr="004D370E">
        <w:trPr>
          <w:trHeight w:val="145"/>
        </w:trPr>
        <w:tc>
          <w:tcPr>
            <w:tcW w:w="6210" w:type="dxa"/>
          </w:tcPr>
          <w:p w14:paraId="0B8322CE" w14:textId="77777777" w:rsidR="00BC2AAD" w:rsidRPr="00EC59D3" w:rsidRDefault="00BC2AAD" w:rsidP="004D370E">
            <w:pPr>
              <w:spacing w:before="60" w:after="60"/>
              <w:rPr>
                <w:sz w:val="20"/>
                <w:szCs w:val="20"/>
              </w:rPr>
            </w:pPr>
          </w:p>
        </w:tc>
        <w:tc>
          <w:tcPr>
            <w:tcW w:w="3240" w:type="dxa"/>
          </w:tcPr>
          <w:p w14:paraId="40DAE019" w14:textId="77777777" w:rsidR="00BC2AAD" w:rsidRPr="00EC59D3" w:rsidRDefault="00BC2AAD" w:rsidP="004D370E">
            <w:pPr>
              <w:spacing w:before="60" w:after="60"/>
              <w:rPr>
                <w:sz w:val="20"/>
                <w:szCs w:val="20"/>
              </w:rPr>
            </w:pPr>
          </w:p>
        </w:tc>
      </w:tr>
      <w:tr w:rsidR="00BC2AAD" w:rsidRPr="00755779" w14:paraId="21BA4ADE" w14:textId="77777777" w:rsidTr="004D370E">
        <w:trPr>
          <w:trHeight w:val="145"/>
        </w:trPr>
        <w:tc>
          <w:tcPr>
            <w:tcW w:w="6210" w:type="dxa"/>
          </w:tcPr>
          <w:p w14:paraId="0B09BB83" w14:textId="77777777" w:rsidR="00BC2AAD" w:rsidRPr="00EC59D3" w:rsidRDefault="00BC2AAD" w:rsidP="004D370E">
            <w:pPr>
              <w:spacing w:before="60" w:after="60"/>
              <w:rPr>
                <w:sz w:val="20"/>
                <w:szCs w:val="20"/>
              </w:rPr>
            </w:pPr>
          </w:p>
        </w:tc>
        <w:tc>
          <w:tcPr>
            <w:tcW w:w="3240" w:type="dxa"/>
          </w:tcPr>
          <w:p w14:paraId="0F6B481D" w14:textId="77777777" w:rsidR="00BC2AAD" w:rsidRPr="00EC59D3" w:rsidRDefault="00BC2AAD" w:rsidP="004D370E">
            <w:pPr>
              <w:spacing w:before="60" w:after="60"/>
              <w:rPr>
                <w:sz w:val="20"/>
                <w:szCs w:val="20"/>
              </w:rPr>
            </w:pPr>
          </w:p>
        </w:tc>
      </w:tr>
      <w:tr w:rsidR="00BC2AAD" w:rsidRPr="00755779" w14:paraId="67D72581" w14:textId="77777777" w:rsidTr="004D370E">
        <w:trPr>
          <w:trHeight w:val="145"/>
        </w:trPr>
        <w:tc>
          <w:tcPr>
            <w:tcW w:w="6210" w:type="dxa"/>
          </w:tcPr>
          <w:p w14:paraId="02D6E152" w14:textId="77777777" w:rsidR="00BC2AAD" w:rsidRPr="00EC59D3" w:rsidRDefault="00BC2AAD" w:rsidP="004D370E">
            <w:pPr>
              <w:spacing w:before="60" w:after="60"/>
              <w:rPr>
                <w:sz w:val="20"/>
                <w:szCs w:val="20"/>
              </w:rPr>
            </w:pPr>
          </w:p>
        </w:tc>
        <w:tc>
          <w:tcPr>
            <w:tcW w:w="3240" w:type="dxa"/>
          </w:tcPr>
          <w:p w14:paraId="088EC2E3" w14:textId="77777777" w:rsidR="00BC2AAD" w:rsidRPr="00EC59D3" w:rsidRDefault="00BC2AAD" w:rsidP="004D370E">
            <w:pPr>
              <w:spacing w:before="60" w:after="60"/>
              <w:rPr>
                <w:sz w:val="20"/>
                <w:szCs w:val="20"/>
              </w:rPr>
            </w:pPr>
          </w:p>
        </w:tc>
      </w:tr>
      <w:tr w:rsidR="00BC2AAD" w:rsidRPr="00755779" w14:paraId="7F3396E4" w14:textId="77777777" w:rsidTr="004D370E">
        <w:trPr>
          <w:trHeight w:val="145"/>
        </w:trPr>
        <w:tc>
          <w:tcPr>
            <w:tcW w:w="6210" w:type="dxa"/>
          </w:tcPr>
          <w:p w14:paraId="43C6A8AF" w14:textId="77777777" w:rsidR="00BC2AAD" w:rsidRPr="00EC59D3" w:rsidRDefault="00BC2AAD" w:rsidP="004D370E">
            <w:pPr>
              <w:spacing w:before="60" w:after="60"/>
              <w:rPr>
                <w:sz w:val="20"/>
                <w:szCs w:val="20"/>
              </w:rPr>
            </w:pPr>
          </w:p>
        </w:tc>
        <w:tc>
          <w:tcPr>
            <w:tcW w:w="3240" w:type="dxa"/>
          </w:tcPr>
          <w:p w14:paraId="37422288" w14:textId="77777777" w:rsidR="00BC2AAD" w:rsidRPr="00EC59D3" w:rsidRDefault="00BC2AAD" w:rsidP="004D370E">
            <w:pPr>
              <w:spacing w:before="60" w:after="60"/>
              <w:rPr>
                <w:sz w:val="20"/>
                <w:szCs w:val="20"/>
              </w:rPr>
            </w:pPr>
          </w:p>
        </w:tc>
      </w:tr>
    </w:tbl>
    <w:p w14:paraId="7930A0B6" w14:textId="77777777" w:rsidR="00BC2AAD" w:rsidRPr="00EC59D3" w:rsidRDefault="00BC2AAD" w:rsidP="00BC2AAD">
      <w:pPr>
        <w:spacing w:after="120" w:line="259" w:lineRule="auto"/>
        <w:ind w:left="810"/>
        <w:rPr>
          <w:sz w:val="20"/>
          <w:szCs w:val="20"/>
        </w:rPr>
      </w:pPr>
      <w:r w:rsidRPr="00EC59D3">
        <w:rPr>
          <w:sz w:val="20"/>
          <w:szCs w:val="20"/>
        </w:rPr>
        <w:t>22(b). Describe Vendor’s process to identify potential conflicts of interest (or attach documentation of such).</w:t>
      </w:r>
    </w:p>
    <w:tbl>
      <w:tblPr>
        <w:tblStyle w:val="TableGrid2"/>
        <w:tblW w:w="9450" w:type="dxa"/>
        <w:tblInd w:w="805" w:type="dxa"/>
        <w:tblLook w:val="04A0" w:firstRow="1" w:lastRow="0" w:firstColumn="1" w:lastColumn="0" w:noHBand="0" w:noVBand="1"/>
      </w:tblPr>
      <w:tblGrid>
        <w:gridCol w:w="9450"/>
      </w:tblGrid>
      <w:tr w:rsidR="00BC2AAD" w:rsidRPr="00755779" w14:paraId="45F09C37" w14:textId="77777777" w:rsidTr="004D370E">
        <w:trPr>
          <w:trHeight w:val="145"/>
        </w:trPr>
        <w:tc>
          <w:tcPr>
            <w:tcW w:w="9450" w:type="dxa"/>
          </w:tcPr>
          <w:p w14:paraId="599257EF" w14:textId="77777777" w:rsidR="00BC2AAD" w:rsidRPr="00EC59D3" w:rsidRDefault="00BC2AAD" w:rsidP="004D370E">
            <w:pPr>
              <w:spacing w:before="60" w:after="60"/>
              <w:rPr>
                <w:sz w:val="20"/>
                <w:szCs w:val="20"/>
              </w:rPr>
            </w:pPr>
          </w:p>
          <w:p w14:paraId="5E44425D" w14:textId="77777777" w:rsidR="00BC2AAD" w:rsidRPr="00EC59D3" w:rsidRDefault="00BC2AAD" w:rsidP="004D370E">
            <w:pPr>
              <w:spacing w:before="60" w:after="60"/>
              <w:rPr>
                <w:sz w:val="20"/>
                <w:szCs w:val="20"/>
              </w:rPr>
            </w:pPr>
          </w:p>
          <w:p w14:paraId="7BB2E21E" w14:textId="77777777" w:rsidR="00BC2AAD" w:rsidRPr="00EC59D3" w:rsidRDefault="00BC2AAD" w:rsidP="004D370E">
            <w:pPr>
              <w:spacing w:before="60" w:after="60"/>
              <w:rPr>
                <w:sz w:val="20"/>
                <w:szCs w:val="20"/>
              </w:rPr>
            </w:pPr>
          </w:p>
          <w:p w14:paraId="18998E2A" w14:textId="77777777" w:rsidR="00BC2AAD" w:rsidRPr="00EC59D3" w:rsidRDefault="00BC2AAD" w:rsidP="004D370E">
            <w:pPr>
              <w:spacing w:before="60" w:after="60"/>
              <w:rPr>
                <w:sz w:val="20"/>
                <w:szCs w:val="20"/>
              </w:rPr>
            </w:pPr>
          </w:p>
          <w:p w14:paraId="55EF9F13" w14:textId="77777777" w:rsidR="00BC2AAD" w:rsidRPr="00EC59D3" w:rsidRDefault="00BC2AAD" w:rsidP="004D370E">
            <w:pPr>
              <w:spacing w:before="60" w:after="60"/>
              <w:rPr>
                <w:sz w:val="20"/>
                <w:szCs w:val="20"/>
              </w:rPr>
            </w:pPr>
          </w:p>
          <w:p w14:paraId="64B6701F" w14:textId="77777777" w:rsidR="00BC2AAD" w:rsidRPr="00EC59D3" w:rsidRDefault="00BC2AAD" w:rsidP="004D370E">
            <w:pPr>
              <w:spacing w:before="60" w:after="60"/>
              <w:rPr>
                <w:sz w:val="20"/>
                <w:szCs w:val="20"/>
              </w:rPr>
            </w:pPr>
          </w:p>
          <w:p w14:paraId="45F83565" w14:textId="77777777" w:rsidR="00BC2AAD" w:rsidRPr="00EC59D3" w:rsidRDefault="00BC2AAD" w:rsidP="004D370E">
            <w:pPr>
              <w:spacing w:before="60" w:after="60"/>
              <w:rPr>
                <w:sz w:val="20"/>
                <w:szCs w:val="20"/>
              </w:rPr>
            </w:pPr>
          </w:p>
          <w:p w14:paraId="5E253F41" w14:textId="77777777" w:rsidR="00BC2AAD" w:rsidRPr="00EC59D3" w:rsidRDefault="00BC2AAD" w:rsidP="004D370E">
            <w:pPr>
              <w:spacing w:before="60" w:after="60"/>
              <w:rPr>
                <w:sz w:val="20"/>
                <w:szCs w:val="20"/>
              </w:rPr>
            </w:pPr>
          </w:p>
          <w:p w14:paraId="55F8791A" w14:textId="77777777" w:rsidR="00BC2AAD" w:rsidRPr="00EC59D3" w:rsidRDefault="00BC2AAD" w:rsidP="004D370E">
            <w:pPr>
              <w:spacing w:before="60" w:after="60"/>
              <w:rPr>
                <w:sz w:val="20"/>
                <w:szCs w:val="20"/>
              </w:rPr>
            </w:pPr>
          </w:p>
          <w:p w14:paraId="384AC824" w14:textId="77777777" w:rsidR="00BC2AAD" w:rsidRPr="00EC59D3" w:rsidRDefault="00BC2AAD" w:rsidP="004D370E">
            <w:pPr>
              <w:spacing w:before="60" w:after="60"/>
              <w:rPr>
                <w:sz w:val="20"/>
                <w:szCs w:val="20"/>
              </w:rPr>
            </w:pPr>
          </w:p>
          <w:p w14:paraId="27ECE3EC" w14:textId="77777777" w:rsidR="00BC2AAD" w:rsidRPr="00EC59D3" w:rsidRDefault="00BC2AAD" w:rsidP="004D370E">
            <w:pPr>
              <w:spacing w:before="60" w:after="60"/>
              <w:rPr>
                <w:sz w:val="20"/>
                <w:szCs w:val="20"/>
              </w:rPr>
            </w:pPr>
          </w:p>
        </w:tc>
      </w:tr>
    </w:tbl>
    <w:p w14:paraId="3AA5CEC2" w14:textId="77777777" w:rsidR="00BC2AAD" w:rsidRPr="00EC59D3" w:rsidRDefault="00BC2AAD" w:rsidP="00BC2AAD">
      <w:pPr>
        <w:spacing w:after="120" w:line="259" w:lineRule="auto"/>
        <w:ind w:left="810"/>
        <w:rPr>
          <w:sz w:val="20"/>
          <w:szCs w:val="20"/>
        </w:rPr>
      </w:pPr>
      <w:r w:rsidRPr="00EC59D3">
        <w:rPr>
          <w:sz w:val="20"/>
          <w:szCs w:val="20"/>
        </w:rPr>
        <w:t xml:space="preserve">22(c). Describe whether clients of the investment management/investment advisory business include institutional investors or whether clients </w:t>
      </w:r>
      <w:proofErr w:type="gramStart"/>
      <w:r w:rsidRPr="00EC59D3">
        <w:rPr>
          <w:sz w:val="20"/>
          <w:szCs w:val="20"/>
        </w:rPr>
        <w:t>strictly</w:t>
      </w:r>
      <w:proofErr w:type="gramEnd"/>
      <w:r w:rsidRPr="00EC59D3">
        <w:rPr>
          <w:sz w:val="20"/>
          <w:szCs w:val="20"/>
        </w:rPr>
        <w:t xml:space="preserve"> limited to retail investors.</w:t>
      </w:r>
    </w:p>
    <w:tbl>
      <w:tblPr>
        <w:tblStyle w:val="TableGrid2"/>
        <w:tblW w:w="9450" w:type="dxa"/>
        <w:tblInd w:w="805" w:type="dxa"/>
        <w:tblLook w:val="04A0" w:firstRow="1" w:lastRow="0" w:firstColumn="1" w:lastColumn="0" w:noHBand="0" w:noVBand="1"/>
      </w:tblPr>
      <w:tblGrid>
        <w:gridCol w:w="9450"/>
      </w:tblGrid>
      <w:tr w:rsidR="00BC2AAD" w:rsidRPr="00755779" w14:paraId="200EFADF" w14:textId="77777777" w:rsidTr="004D370E">
        <w:trPr>
          <w:trHeight w:val="145"/>
        </w:trPr>
        <w:tc>
          <w:tcPr>
            <w:tcW w:w="9450" w:type="dxa"/>
          </w:tcPr>
          <w:p w14:paraId="05F9CE15" w14:textId="77777777" w:rsidR="00BC2AAD" w:rsidRPr="00EC59D3" w:rsidRDefault="00BC2AAD" w:rsidP="004D370E">
            <w:pPr>
              <w:spacing w:before="60" w:after="60"/>
              <w:rPr>
                <w:sz w:val="20"/>
                <w:szCs w:val="20"/>
              </w:rPr>
            </w:pPr>
          </w:p>
          <w:p w14:paraId="5B63BACB" w14:textId="77777777" w:rsidR="00BC2AAD" w:rsidRPr="00EC59D3" w:rsidRDefault="00BC2AAD" w:rsidP="004D370E">
            <w:pPr>
              <w:spacing w:before="60" w:after="60"/>
              <w:rPr>
                <w:sz w:val="20"/>
                <w:szCs w:val="20"/>
              </w:rPr>
            </w:pPr>
          </w:p>
          <w:p w14:paraId="1C01DC4F" w14:textId="77777777" w:rsidR="00BC2AAD" w:rsidRPr="00EC59D3" w:rsidRDefault="00BC2AAD" w:rsidP="004D370E">
            <w:pPr>
              <w:spacing w:before="60" w:after="60"/>
              <w:rPr>
                <w:sz w:val="20"/>
                <w:szCs w:val="20"/>
              </w:rPr>
            </w:pPr>
          </w:p>
          <w:p w14:paraId="0E6D7F05" w14:textId="77777777" w:rsidR="00BC2AAD" w:rsidRPr="00EC59D3" w:rsidRDefault="00BC2AAD" w:rsidP="004D370E">
            <w:pPr>
              <w:spacing w:before="60" w:after="60"/>
              <w:rPr>
                <w:sz w:val="20"/>
                <w:szCs w:val="20"/>
              </w:rPr>
            </w:pPr>
          </w:p>
          <w:p w14:paraId="19AE9EC3" w14:textId="77777777" w:rsidR="00BC2AAD" w:rsidRPr="00EC59D3" w:rsidRDefault="00BC2AAD" w:rsidP="004D370E">
            <w:pPr>
              <w:spacing w:before="60" w:after="60"/>
              <w:rPr>
                <w:sz w:val="20"/>
                <w:szCs w:val="20"/>
              </w:rPr>
            </w:pPr>
          </w:p>
          <w:p w14:paraId="5B0D5E4E" w14:textId="77777777" w:rsidR="00BC2AAD" w:rsidRPr="00EC59D3" w:rsidRDefault="00BC2AAD" w:rsidP="004D370E">
            <w:pPr>
              <w:spacing w:before="60" w:after="60"/>
              <w:rPr>
                <w:sz w:val="20"/>
                <w:szCs w:val="20"/>
              </w:rPr>
            </w:pPr>
          </w:p>
          <w:p w14:paraId="2AE7AA68" w14:textId="77777777" w:rsidR="00BC2AAD" w:rsidRPr="00EC59D3" w:rsidRDefault="00BC2AAD" w:rsidP="004D370E">
            <w:pPr>
              <w:spacing w:before="60" w:after="60"/>
              <w:rPr>
                <w:sz w:val="20"/>
                <w:szCs w:val="20"/>
              </w:rPr>
            </w:pPr>
          </w:p>
          <w:p w14:paraId="148129FB" w14:textId="77777777" w:rsidR="00BC2AAD" w:rsidRPr="00EC59D3" w:rsidRDefault="00BC2AAD" w:rsidP="004D370E">
            <w:pPr>
              <w:spacing w:before="60" w:after="60"/>
              <w:rPr>
                <w:sz w:val="20"/>
                <w:szCs w:val="20"/>
              </w:rPr>
            </w:pPr>
          </w:p>
          <w:p w14:paraId="3A343FA0" w14:textId="77777777" w:rsidR="00BC2AAD" w:rsidRPr="00EC59D3" w:rsidRDefault="00BC2AAD" w:rsidP="004D370E">
            <w:pPr>
              <w:spacing w:before="60" w:after="60"/>
              <w:rPr>
                <w:sz w:val="20"/>
                <w:szCs w:val="20"/>
              </w:rPr>
            </w:pPr>
          </w:p>
          <w:p w14:paraId="0179B4DF" w14:textId="77777777" w:rsidR="00BC2AAD" w:rsidRPr="00EC59D3" w:rsidRDefault="00BC2AAD" w:rsidP="004D370E">
            <w:pPr>
              <w:spacing w:before="60" w:after="60"/>
              <w:rPr>
                <w:sz w:val="20"/>
                <w:szCs w:val="20"/>
              </w:rPr>
            </w:pPr>
          </w:p>
          <w:p w14:paraId="351C7706" w14:textId="77777777" w:rsidR="00BC2AAD" w:rsidRPr="00EC59D3" w:rsidRDefault="00BC2AAD" w:rsidP="004D370E">
            <w:pPr>
              <w:spacing w:before="60" w:after="60"/>
              <w:rPr>
                <w:sz w:val="20"/>
                <w:szCs w:val="20"/>
              </w:rPr>
            </w:pPr>
          </w:p>
        </w:tc>
      </w:tr>
    </w:tbl>
    <w:p w14:paraId="79BB0C3F" w14:textId="77777777" w:rsidR="00BC2AAD" w:rsidRPr="00EC59D3" w:rsidRDefault="00BC2AAD" w:rsidP="00BC2AAD">
      <w:pPr>
        <w:spacing w:after="120" w:line="259" w:lineRule="auto"/>
        <w:ind w:left="810"/>
        <w:rPr>
          <w:sz w:val="20"/>
          <w:szCs w:val="20"/>
        </w:rPr>
      </w:pPr>
      <w:r w:rsidRPr="00EC59D3">
        <w:rPr>
          <w:sz w:val="20"/>
          <w:szCs w:val="20"/>
        </w:rPr>
        <w:lastRenderedPageBreak/>
        <w:t>22(d). State whether any members of the Project Team provide services for the Vendor’s investment management/investment advisory business. If applicable, provide details such as the name of the Project Team member that provides such services, the investment management/investment advisory services the Project Team member performs, and the amount of time spent providing investment management/investment advisory services.</w:t>
      </w:r>
    </w:p>
    <w:tbl>
      <w:tblPr>
        <w:tblStyle w:val="TableGrid2"/>
        <w:tblW w:w="9450" w:type="dxa"/>
        <w:tblInd w:w="805" w:type="dxa"/>
        <w:tblLook w:val="04A0" w:firstRow="1" w:lastRow="0" w:firstColumn="1" w:lastColumn="0" w:noHBand="0" w:noVBand="1"/>
      </w:tblPr>
      <w:tblGrid>
        <w:gridCol w:w="9450"/>
      </w:tblGrid>
      <w:tr w:rsidR="00BC2AAD" w:rsidRPr="00755779" w14:paraId="053E3995" w14:textId="77777777" w:rsidTr="004D370E">
        <w:trPr>
          <w:trHeight w:val="145"/>
        </w:trPr>
        <w:tc>
          <w:tcPr>
            <w:tcW w:w="9450" w:type="dxa"/>
          </w:tcPr>
          <w:p w14:paraId="17D1BD2B" w14:textId="77777777" w:rsidR="00BC2AAD" w:rsidRPr="00EC59D3" w:rsidRDefault="00BC2AAD" w:rsidP="004D370E">
            <w:pPr>
              <w:spacing w:before="60" w:after="60"/>
              <w:rPr>
                <w:sz w:val="20"/>
                <w:szCs w:val="20"/>
              </w:rPr>
            </w:pPr>
          </w:p>
          <w:p w14:paraId="6452E89F" w14:textId="77777777" w:rsidR="00BC2AAD" w:rsidRPr="00EC59D3" w:rsidRDefault="00BC2AAD" w:rsidP="004D370E">
            <w:pPr>
              <w:spacing w:before="60" w:after="60"/>
              <w:rPr>
                <w:sz w:val="20"/>
                <w:szCs w:val="20"/>
              </w:rPr>
            </w:pPr>
          </w:p>
          <w:p w14:paraId="5BB2F8F9" w14:textId="77777777" w:rsidR="00BC2AAD" w:rsidRPr="00EC59D3" w:rsidRDefault="00BC2AAD" w:rsidP="004D370E">
            <w:pPr>
              <w:spacing w:before="60" w:after="60"/>
              <w:rPr>
                <w:sz w:val="20"/>
                <w:szCs w:val="20"/>
              </w:rPr>
            </w:pPr>
          </w:p>
          <w:p w14:paraId="7C0640CB" w14:textId="77777777" w:rsidR="00BC2AAD" w:rsidRPr="00EC59D3" w:rsidRDefault="00BC2AAD" w:rsidP="004D370E">
            <w:pPr>
              <w:spacing w:before="60" w:after="60"/>
              <w:rPr>
                <w:sz w:val="20"/>
                <w:szCs w:val="20"/>
              </w:rPr>
            </w:pPr>
          </w:p>
          <w:p w14:paraId="16F0B1DF" w14:textId="77777777" w:rsidR="00BC2AAD" w:rsidRPr="00EC59D3" w:rsidRDefault="00BC2AAD" w:rsidP="004D370E">
            <w:pPr>
              <w:spacing w:before="60" w:after="60"/>
              <w:rPr>
                <w:sz w:val="20"/>
                <w:szCs w:val="20"/>
              </w:rPr>
            </w:pPr>
          </w:p>
          <w:p w14:paraId="2AE470E2" w14:textId="77777777" w:rsidR="00BC2AAD" w:rsidRPr="00EC59D3" w:rsidRDefault="00BC2AAD" w:rsidP="004D370E">
            <w:pPr>
              <w:spacing w:before="60" w:after="60"/>
              <w:rPr>
                <w:sz w:val="20"/>
                <w:szCs w:val="20"/>
              </w:rPr>
            </w:pPr>
          </w:p>
          <w:p w14:paraId="18CB62C6" w14:textId="77777777" w:rsidR="00BC2AAD" w:rsidRPr="00EC59D3" w:rsidRDefault="00BC2AAD" w:rsidP="004D370E">
            <w:pPr>
              <w:spacing w:before="60" w:after="60"/>
              <w:rPr>
                <w:sz w:val="20"/>
                <w:szCs w:val="20"/>
              </w:rPr>
            </w:pPr>
          </w:p>
          <w:p w14:paraId="4D990325" w14:textId="77777777" w:rsidR="00BC2AAD" w:rsidRPr="00EC59D3" w:rsidRDefault="00BC2AAD" w:rsidP="004D370E">
            <w:pPr>
              <w:spacing w:before="60" w:after="60"/>
              <w:rPr>
                <w:sz w:val="20"/>
                <w:szCs w:val="20"/>
              </w:rPr>
            </w:pPr>
          </w:p>
          <w:p w14:paraId="021A8BA5" w14:textId="77777777" w:rsidR="00BC2AAD" w:rsidRPr="00EC59D3" w:rsidRDefault="00BC2AAD" w:rsidP="004D370E">
            <w:pPr>
              <w:spacing w:before="60" w:after="60"/>
              <w:rPr>
                <w:sz w:val="20"/>
                <w:szCs w:val="20"/>
              </w:rPr>
            </w:pPr>
          </w:p>
          <w:p w14:paraId="4F6BED51" w14:textId="77777777" w:rsidR="00BC2AAD" w:rsidRPr="00EC59D3" w:rsidRDefault="00BC2AAD" w:rsidP="004D370E">
            <w:pPr>
              <w:spacing w:before="60" w:after="60"/>
              <w:rPr>
                <w:sz w:val="20"/>
                <w:szCs w:val="20"/>
              </w:rPr>
            </w:pPr>
          </w:p>
          <w:p w14:paraId="7A7C14FD" w14:textId="77777777" w:rsidR="00BC2AAD" w:rsidRPr="00EC59D3" w:rsidRDefault="00BC2AAD" w:rsidP="004D370E">
            <w:pPr>
              <w:spacing w:before="60" w:after="60"/>
              <w:rPr>
                <w:sz w:val="20"/>
                <w:szCs w:val="20"/>
              </w:rPr>
            </w:pPr>
          </w:p>
        </w:tc>
      </w:tr>
    </w:tbl>
    <w:p w14:paraId="3F33AC6C" w14:textId="77777777" w:rsidR="00BC2AAD" w:rsidRPr="00EC59D3" w:rsidRDefault="00BC2AAD" w:rsidP="00BC2AAD">
      <w:pPr>
        <w:spacing w:after="120" w:line="259" w:lineRule="auto"/>
        <w:ind w:left="810"/>
        <w:rPr>
          <w:sz w:val="20"/>
          <w:szCs w:val="20"/>
        </w:rPr>
      </w:pPr>
      <w:r w:rsidRPr="00EC59D3">
        <w:rPr>
          <w:sz w:val="20"/>
          <w:szCs w:val="20"/>
        </w:rPr>
        <w:t>22(e). Describe measures (if any) the Vendor and its affiliate(s) undertake to separate its investment management/investment advisory business from its fiduciary review business.</w:t>
      </w:r>
    </w:p>
    <w:tbl>
      <w:tblPr>
        <w:tblStyle w:val="TableGrid2"/>
        <w:tblW w:w="9450" w:type="dxa"/>
        <w:tblInd w:w="805" w:type="dxa"/>
        <w:tblLook w:val="04A0" w:firstRow="1" w:lastRow="0" w:firstColumn="1" w:lastColumn="0" w:noHBand="0" w:noVBand="1"/>
      </w:tblPr>
      <w:tblGrid>
        <w:gridCol w:w="9450"/>
      </w:tblGrid>
      <w:tr w:rsidR="00BC2AAD" w:rsidRPr="00755779" w14:paraId="4C81F75D" w14:textId="77777777" w:rsidTr="004D370E">
        <w:trPr>
          <w:trHeight w:val="145"/>
        </w:trPr>
        <w:tc>
          <w:tcPr>
            <w:tcW w:w="9450" w:type="dxa"/>
          </w:tcPr>
          <w:p w14:paraId="3C6A73EA" w14:textId="77777777" w:rsidR="00BC2AAD" w:rsidRPr="00EC59D3" w:rsidRDefault="00BC2AAD" w:rsidP="004D370E">
            <w:pPr>
              <w:spacing w:before="60" w:after="60"/>
              <w:rPr>
                <w:sz w:val="20"/>
                <w:szCs w:val="20"/>
              </w:rPr>
            </w:pPr>
          </w:p>
          <w:p w14:paraId="5AEDB930" w14:textId="77777777" w:rsidR="00BC2AAD" w:rsidRPr="00EC59D3" w:rsidRDefault="00BC2AAD" w:rsidP="004D370E">
            <w:pPr>
              <w:spacing w:before="60" w:after="60"/>
              <w:rPr>
                <w:sz w:val="20"/>
                <w:szCs w:val="20"/>
              </w:rPr>
            </w:pPr>
          </w:p>
          <w:p w14:paraId="6CE656D4" w14:textId="77777777" w:rsidR="00BC2AAD" w:rsidRPr="00EC59D3" w:rsidRDefault="00BC2AAD" w:rsidP="004D370E">
            <w:pPr>
              <w:spacing w:before="60" w:after="60"/>
              <w:rPr>
                <w:sz w:val="20"/>
                <w:szCs w:val="20"/>
              </w:rPr>
            </w:pPr>
          </w:p>
          <w:p w14:paraId="5B9DEE89" w14:textId="77777777" w:rsidR="00BC2AAD" w:rsidRPr="00EC59D3" w:rsidRDefault="00BC2AAD" w:rsidP="004D370E">
            <w:pPr>
              <w:spacing w:before="60" w:after="60"/>
              <w:rPr>
                <w:sz w:val="20"/>
                <w:szCs w:val="20"/>
              </w:rPr>
            </w:pPr>
          </w:p>
          <w:p w14:paraId="54D4F0C9" w14:textId="77777777" w:rsidR="00BC2AAD" w:rsidRPr="00EC59D3" w:rsidRDefault="00BC2AAD" w:rsidP="004D370E">
            <w:pPr>
              <w:spacing w:before="60" w:after="60"/>
              <w:rPr>
                <w:sz w:val="20"/>
                <w:szCs w:val="20"/>
              </w:rPr>
            </w:pPr>
          </w:p>
          <w:p w14:paraId="082621E5" w14:textId="77777777" w:rsidR="00BC2AAD" w:rsidRPr="00EC59D3" w:rsidRDefault="00BC2AAD" w:rsidP="004D370E">
            <w:pPr>
              <w:spacing w:before="60" w:after="60"/>
              <w:rPr>
                <w:sz w:val="20"/>
                <w:szCs w:val="20"/>
              </w:rPr>
            </w:pPr>
          </w:p>
          <w:p w14:paraId="39EEFD9F" w14:textId="77777777" w:rsidR="00BC2AAD" w:rsidRPr="00EC59D3" w:rsidRDefault="00BC2AAD" w:rsidP="004D370E">
            <w:pPr>
              <w:spacing w:before="60" w:after="60"/>
              <w:rPr>
                <w:sz w:val="20"/>
                <w:szCs w:val="20"/>
              </w:rPr>
            </w:pPr>
          </w:p>
          <w:p w14:paraId="208495C7" w14:textId="77777777" w:rsidR="00BC2AAD" w:rsidRPr="00EC59D3" w:rsidRDefault="00BC2AAD" w:rsidP="004D370E">
            <w:pPr>
              <w:spacing w:before="60" w:after="60"/>
              <w:rPr>
                <w:sz w:val="20"/>
                <w:szCs w:val="20"/>
              </w:rPr>
            </w:pPr>
          </w:p>
          <w:p w14:paraId="1972C50B" w14:textId="77777777" w:rsidR="00BC2AAD" w:rsidRPr="00EC59D3" w:rsidRDefault="00BC2AAD" w:rsidP="004D370E">
            <w:pPr>
              <w:spacing w:before="60" w:after="60"/>
              <w:rPr>
                <w:sz w:val="20"/>
                <w:szCs w:val="20"/>
              </w:rPr>
            </w:pPr>
          </w:p>
          <w:p w14:paraId="62FDF0FD" w14:textId="77777777" w:rsidR="00BC2AAD" w:rsidRPr="00EC59D3" w:rsidRDefault="00BC2AAD" w:rsidP="004D370E">
            <w:pPr>
              <w:spacing w:before="60" w:after="60"/>
              <w:rPr>
                <w:sz w:val="20"/>
                <w:szCs w:val="20"/>
              </w:rPr>
            </w:pPr>
          </w:p>
          <w:p w14:paraId="43130A61" w14:textId="77777777" w:rsidR="00BC2AAD" w:rsidRPr="00EC59D3" w:rsidRDefault="00BC2AAD" w:rsidP="004D370E">
            <w:pPr>
              <w:spacing w:before="60" w:after="60"/>
              <w:rPr>
                <w:sz w:val="20"/>
                <w:szCs w:val="20"/>
              </w:rPr>
            </w:pPr>
          </w:p>
        </w:tc>
      </w:tr>
    </w:tbl>
    <w:p w14:paraId="30FB999B" w14:textId="77777777" w:rsidR="00BC2AAD" w:rsidRPr="00EC59D3" w:rsidRDefault="00BC2AAD" w:rsidP="00BC2AAD">
      <w:pPr>
        <w:spacing w:before="120" w:after="160" w:line="259" w:lineRule="auto"/>
        <w:rPr>
          <w:sz w:val="20"/>
          <w:szCs w:val="20"/>
        </w:rPr>
      </w:pPr>
    </w:p>
    <w:p w14:paraId="3F409B96" w14:textId="77777777" w:rsidR="00BC2AAD" w:rsidRPr="00EC59D3" w:rsidRDefault="00BC2AAD" w:rsidP="00BC2AAD">
      <w:pPr>
        <w:spacing w:after="160" w:line="259" w:lineRule="auto"/>
        <w:rPr>
          <w:sz w:val="20"/>
          <w:szCs w:val="20"/>
        </w:rPr>
      </w:pPr>
      <w:r w:rsidRPr="00EC59D3">
        <w:rPr>
          <w:sz w:val="20"/>
          <w:szCs w:val="20"/>
        </w:rPr>
        <w:br w:type="page"/>
      </w:r>
    </w:p>
    <w:tbl>
      <w:tblPr>
        <w:tblStyle w:val="TableGrid2"/>
        <w:tblW w:w="10165" w:type="dxa"/>
        <w:tblInd w:w="85" w:type="dxa"/>
        <w:tblLook w:val="04A0" w:firstRow="1" w:lastRow="0" w:firstColumn="1" w:lastColumn="0" w:noHBand="0" w:noVBand="1"/>
      </w:tblPr>
      <w:tblGrid>
        <w:gridCol w:w="8640"/>
        <w:gridCol w:w="810"/>
        <w:gridCol w:w="715"/>
      </w:tblGrid>
      <w:tr w:rsidR="00BC2AAD" w:rsidRPr="00755779" w14:paraId="360B8B80" w14:textId="77777777" w:rsidTr="004D370E">
        <w:tc>
          <w:tcPr>
            <w:tcW w:w="10165" w:type="dxa"/>
            <w:gridSpan w:val="3"/>
            <w:shd w:val="clear" w:color="auto" w:fill="D9D9D9"/>
            <w:vAlign w:val="center"/>
          </w:tcPr>
          <w:p w14:paraId="2C9D9FE3" w14:textId="77777777" w:rsidR="00BC2AAD" w:rsidRPr="00EC59D3" w:rsidRDefault="00BC2AAD" w:rsidP="004D370E">
            <w:pPr>
              <w:spacing w:before="40" w:after="40"/>
              <w:jc w:val="left"/>
              <w:rPr>
                <w:sz w:val="20"/>
                <w:szCs w:val="20"/>
              </w:rPr>
            </w:pPr>
            <w:r w:rsidRPr="00EC59D3">
              <w:rPr>
                <w:b/>
                <w:sz w:val="20"/>
                <w:szCs w:val="20"/>
              </w:rPr>
              <w:lastRenderedPageBreak/>
              <w:t>Conflicts of Interest</w:t>
            </w:r>
          </w:p>
        </w:tc>
      </w:tr>
      <w:tr w:rsidR="00BC2AAD" w:rsidRPr="00755779" w14:paraId="73BF5998" w14:textId="77777777" w:rsidTr="004D370E">
        <w:tc>
          <w:tcPr>
            <w:tcW w:w="8640" w:type="dxa"/>
            <w:vAlign w:val="center"/>
          </w:tcPr>
          <w:p w14:paraId="73F384A4" w14:textId="77777777" w:rsidR="00BC2AAD" w:rsidRPr="00EC59D3" w:rsidRDefault="00BC2AAD" w:rsidP="004D370E">
            <w:pPr>
              <w:widowControl/>
              <w:numPr>
                <w:ilvl w:val="0"/>
                <w:numId w:val="6"/>
              </w:numPr>
              <w:autoSpaceDE/>
              <w:autoSpaceDN/>
              <w:adjustRightInd w:val="0"/>
              <w:spacing w:before="60" w:after="60"/>
              <w:jc w:val="left"/>
              <w:rPr>
                <w:sz w:val="20"/>
                <w:szCs w:val="20"/>
              </w:rPr>
            </w:pPr>
            <w:r w:rsidRPr="00EC59D3">
              <w:rPr>
                <w:sz w:val="20"/>
                <w:szCs w:val="20"/>
              </w:rPr>
              <w:t>Has Vendor identified any potential conflicts of interest with the New York State and Local Retirement System, the CRF or the Comptroller?</w:t>
            </w:r>
          </w:p>
          <w:p w14:paraId="60346AEE" w14:textId="77777777" w:rsidR="00BC2AAD" w:rsidRPr="00EC59D3" w:rsidRDefault="00BC2AAD" w:rsidP="004D370E">
            <w:pPr>
              <w:spacing w:before="60" w:after="60"/>
              <w:ind w:left="342"/>
              <w:jc w:val="left"/>
              <w:rPr>
                <w:sz w:val="20"/>
                <w:szCs w:val="20"/>
              </w:rPr>
            </w:pPr>
            <w:r w:rsidRPr="00EC59D3">
              <w:rPr>
                <w:sz w:val="20"/>
                <w:szCs w:val="20"/>
              </w:rPr>
              <w:t>Potential conflicts may relate to: economic or financial interests; fee or other compensation arrangements with sponsors (or affiliates) of private investment funds, other investment advisors, investment companies, broker dealers, municipal securities dealers, and any other person or entity that could, or could be reasonably perceived to, conflict with the Vendor’s ability to provide unbiased and objective advice to the CRF.</w:t>
            </w:r>
          </w:p>
          <w:p w14:paraId="55F72744" w14:textId="77777777" w:rsidR="00BC2AAD" w:rsidRPr="00EC59D3" w:rsidRDefault="00BC2AAD" w:rsidP="004D370E">
            <w:pPr>
              <w:spacing w:before="60" w:after="60"/>
              <w:ind w:left="346"/>
              <w:jc w:val="left"/>
              <w:rPr>
                <w:sz w:val="20"/>
                <w:szCs w:val="20"/>
              </w:rPr>
            </w:pPr>
            <w:r w:rsidRPr="00EC59D3">
              <w:rPr>
                <w:sz w:val="20"/>
                <w:szCs w:val="20"/>
              </w:rPr>
              <w:t>For example:</w:t>
            </w:r>
          </w:p>
          <w:p w14:paraId="05AA50BF" w14:textId="77777777" w:rsidR="00BC2AAD" w:rsidRPr="00EC59D3" w:rsidRDefault="00BC2AAD" w:rsidP="004D370E">
            <w:pPr>
              <w:widowControl/>
              <w:numPr>
                <w:ilvl w:val="0"/>
                <w:numId w:val="2"/>
              </w:numPr>
              <w:autoSpaceDE/>
              <w:autoSpaceDN/>
              <w:adjustRightInd w:val="0"/>
              <w:spacing w:before="40" w:after="40"/>
              <w:ind w:left="1238"/>
              <w:jc w:val="left"/>
              <w:rPr>
                <w:sz w:val="20"/>
                <w:szCs w:val="20"/>
              </w:rPr>
            </w:pPr>
            <w:r w:rsidRPr="00EC59D3">
              <w:rPr>
                <w:sz w:val="20"/>
                <w:szCs w:val="20"/>
              </w:rPr>
              <w:t xml:space="preserve">Vendor currently represents or provides services to a client whose interests have been, are, or may be </w:t>
            </w:r>
            <w:proofErr w:type="gramStart"/>
            <w:r w:rsidRPr="00EC59D3">
              <w:rPr>
                <w:sz w:val="20"/>
                <w:szCs w:val="20"/>
              </w:rPr>
              <w:t>adverse</w:t>
            </w:r>
            <w:proofErr w:type="gramEnd"/>
            <w:r w:rsidRPr="00EC59D3">
              <w:rPr>
                <w:sz w:val="20"/>
                <w:szCs w:val="20"/>
              </w:rPr>
              <w:t xml:space="preserve"> to the interests of the CRF;</w:t>
            </w:r>
          </w:p>
          <w:p w14:paraId="71E85838" w14:textId="77777777" w:rsidR="00BC2AAD" w:rsidRPr="00EC59D3" w:rsidRDefault="00BC2AAD" w:rsidP="004D370E">
            <w:pPr>
              <w:widowControl/>
              <w:numPr>
                <w:ilvl w:val="0"/>
                <w:numId w:val="2"/>
              </w:numPr>
              <w:autoSpaceDE/>
              <w:autoSpaceDN/>
              <w:adjustRightInd w:val="0"/>
              <w:spacing w:before="40" w:after="40"/>
              <w:ind w:left="1238"/>
              <w:jc w:val="left"/>
              <w:rPr>
                <w:sz w:val="20"/>
                <w:szCs w:val="20"/>
              </w:rPr>
            </w:pPr>
            <w:r w:rsidRPr="00EC59D3">
              <w:rPr>
                <w:sz w:val="20"/>
                <w:szCs w:val="20"/>
              </w:rPr>
              <w:t xml:space="preserve">Vendor has </w:t>
            </w:r>
            <w:proofErr w:type="gramStart"/>
            <w:r w:rsidRPr="00EC59D3">
              <w:rPr>
                <w:sz w:val="20"/>
                <w:szCs w:val="20"/>
              </w:rPr>
              <w:t>interests</w:t>
            </w:r>
            <w:proofErr w:type="gramEnd"/>
            <w:r w:rsidRPr="00EC59D3">
              <w:rPr>
                <w:sz w:val="20"/>
                <w:szCs w:val="20"/>
              </w:rPr>
              <w:t xml:space="preserve"> that conflict with or may be perceived to conflict with Vendor’s ability to provide unbiased and objective advice to the CRF;</w:t>
            </w:r>
          </w:p>
          <w:p w14:paraId="798D5C51" w14:textId="77777777" w:rsidR="00BC2AAD" w:rsidRPr="00EC59D3" w:rsidRDefault="00BC2AAD" w:rsidP="004D370E">
            <w:pPr>
              <w:widowControl/>
              <w:numPr>
                <w:ilvl w:val="0"/>
                <w:numId w:val="2"/>
              </w:numPr>
              <w:autoSpaceDE/>
              <w:autoSpaceDN/>
              <w:adjustRightInd w:val="0"/>
              <w:spacing w:before="40" w:after="40"/>
              <w:ind w:left="1238"/>
              <w:jc w:val="left"/>
              <w:rPr>
                <w:sz w:val="20"/>
                <w:szCs w:val="20"/>
              </w:rPr>
            </w:pPr>
            <w:r w:rsidRPr="00EC59D3">
              <w:rPr>
                <w:sz w:val="20"/>
                <w:szCs w:val="20"/>
              </w:rPr>
              <w:t xml:space="preserve">Vendor has within the previous 5 </w:t>
            </w:r>
            <w:proofErr w:type="gramStart"/>
            <w:r w:rsidRPr="00EC59D3">
              <w:rPr>
                <w:sz w:val="20"/>
                <w:szCs w:val="20"/>
              </w:rPr>
              <w:t>years,</w:t>
            </w:r>
            <w:proofErr w:type="gramEnd"/>
            <w:r w:rsidRPr="00EC59D3">
              <w:rPr>
                <w:sz w:val="20"/>
                <w:szCs w:val="20"/>
              </w:rPr>
              <w:t xml:space="preserve"> represented or provided services to a client whose interests were, or may have been, adverse to CRF interests.</w:t>
            </w:r>
          </w:p>
        </w:tc>
        <w:tc>
          <w:tcPr>
            <w:tcW w:w="810" w:type="dxa"/>
            <w:vAlign w:val="center"/>
          </w:tcPr>
          <w:p w14:paraId="3F1B98EB" w14:textId="77777777" w:rsidR="00BC2AAD" w:rsidRPr="00EC59D3" w:rsidRDefault="00BC2AAD" w:rsidP="004D370E">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5" w:type="dxa"/>
            <w:vAlign w:val="center"/>
          </w:tcPr>
          <w:p w14:paraId="20C65533" w14:textId="77777777" w:rsidR="00BC2AAD" w:rsidRPr="00EC59D3" w:rsidRDefault="00BC2AAD" w:rsidP="004D370E">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0EDD14C8" w14:textId="77777777" w:rsidR="00BC2AAD" w:rsidRPr="00EC59D3" w:rsidRDefault="00BC2AAD" w:rsidP="00BC2AAD">
      <w:pPr>
        <w:rPr>
          <w:sz w:val="20"/>
          <w:szCs w:val="20"/>
        </w:rPr>
      </w:pPr>
    </w:p>
    <w:p w14:paraId="5272FA2C" w14:textId="77777777" w:rsidR="00BC2AAD" w:rsidRPr="00EC59D3" w:rsidRDefault="00BC2AAD" w:rsidP="00BC2AAD">
      <w:pPr>
        <w:numPr>
          <w:ilvl w:val="0"/>
          <w:numId w:val="6"/>
        </w:numPr>
        <w:tabs>
          <w:tab w:val="left" w:pos="9270"/>
        </w:tabs>
        <w:adjustRightInd w:val="0"/>
        <w:spacing w:before="60" w:after="60"/>
        <w:jc w:val="both"/>
        <w:rPr>
          <w:sz w:val="20"/>
          <w:szCs w:val="20"/>
        </w:rPr>
      </w:pPr>
      <w:r w:rsidRPr="00EC59D3">
        <w:rPr>
          <w:sz w:val="20"/>
          <w:szCs w:val="20"/>
        </w:rPr>
        <w:t>List</w:t>
      </w:r>
      <w:r w:rsidRPr="00EC59D3">
        <w:rPr>
          <w:b/>
          <w:sz w:val="20"/>
          <w:szCs w:val="20"/>
        </w:rPr>
        <w:t xml:space="preserve"> </w:t>
      </w:r>
      <w:r w:rsidRPr="00EC59D3">
        <w:rPr>
          <w:sz w:val="20"/>
          <w:szCs w:val="20"/>
        </w:rPr>
        <w:t>and describe Vendor’s business relationships involving New York State including its agencies, the New York State and Local Retirement System, the CRF, and the Comptroller during the past 5 years.</w:t>
      </w:r>
    </w:p>
    <w:tbl>
      <w:tblPr>
        <w:tblStyle w:val="TableGrid2"/>
        <w:tblW w:w="10174" w:type="dxa"/>
        <w:tblInd w:w="90" w:type="dxa"/>
        <w:tblLook w:val="04A0" w:firstRow="1" w:lastRow="0" w:firstColumn="1" w:lastColumn="0" w:noHBand="0" w:noVBand="1"/>
      </w:tblPr>
      <w:tblGrid>
        <w:gridCol w:w="416"/>
        <w:gridCol w:w="1126"/>
        <w:gridCol w:w="1968"/>
        <w:gridCol w:w="2161"/>
        <w:gridCol w:w="4503"/>
      </w:tblGrid>
      <w:tr w:rsidR="00BC2AAD" w:rsidRPr="00755779" w14:paraId="58C601C2" w14:textId="77777777" w:rsidTr="004D370E">
        <w:trPr>
          <w:trHeight w:val="251"/>
        </w:trPr>
        <w:tc>
          <w:tcPr>
            <w:tcW w:w="416" w:type="dxa"/>
            <w:tcBorders>
              <w:top w:val="nil"/>
              <w:left w:val="nil"/>
              <w:bottom w:val="single" w:sz="4" w:space="0" w:color="auto"/>
              <w:right w:val="nil"/>
            </w:tcBorders>
            <w:vAlign w:val="bottom"/>
          </w:tcPr>
          <w:p w14:paraId="1FF448B2" w14:textId="77777777" w:rsidR="00BC2AAD" w:rsidRPr="00EC59D3" w:rsidRDefault="00BC2AAD" w:rsidP="004D370E">
            <w:pPr>
              <w:spacing w:before="60" w:after="60"/>
              <w:rPr>
                <w:sz w:val="20"/>
                <w:szCs w:val="20"/>
              </w:rPr>
            </w:pPr>
            <w:r w:rsidRPr="00EC59D3">
              <w:rPr>
                <w:rFonts w:ascii="Segoe UI Symbol" w:eastAsia="MS Gothic" w:hAnsi="Segoe UI Symbol" w:cs="Segoe UI Symbol"/>
                <w:sz w:val="20"/>
                <w:szCs w:val="20"/>
              </w:rPr>
              <w:t>☐</w:t>
            </w:r>
          </w:p>
        </w:tc>
        <w:tc>
          <w:tcPr>
            <w:tcW w:w="1126" w:type="dxa"/>
            <w:tcBorders>
              <w:top w:val="nil"/>
              <w:left w:val="nil"/>
              <w:bottom w:val="single" w:sz="4" w:space="0" w:color="auto"/>
              <w:right w:val="nil"/>
            </w:tcBorders>
            <w:vAlign w:val="bottom"/>
          </w:tcPr>
          <w:p w14:paraId="79959EEA" w14:textId="77777777" w:rsidR="00BC2AAD" w:rsidRPr="00EC59D3" w:rsidRDefault="00BC2AAD" w:rsidP="004D370E">
            <w:pPr>
              <w:spacing w:before="60" w:after="60"/>
              <w:rPr>
                <w:b/>
                <w:sz w:val="20"/>
                <w:szCs w:val="20"/>
              </w:rPr>
            </w:pPr>
            <w:r w:rsidRPr="00EC59D3">
              <w:rPr>
                <w:b/>
                <w:sz w:val="20"/>
                <w:szCs w:val="20"/>
              </w:rPr>
              <w:t>NA</w:t>
            </w:r>
          </w:p>
        </w:tc>
        <w:tc>
          <w:tcPr>
            <w:tcW w:w="4129" w:type="dxa"/>
            <w:gridSpan w:val="2"/>
            <w:tcBorders>
              <w:top w:val="nil"/>
              <w:left w:val="nil"/>
              <w:bottom w:val="single" w:sz="4" w:space="0" w:color="auto"/>
              <w:right w:val="nil"/>
            </w:tcBorders>
            <w:vAlign w:val="bottom"/>
          </w:tcPr>
          <w:p w14:paraId="7BFE776E" w14:textId="77777777" w:rsidR="00BC2AAD" w:rsidRPr="00EC59D3" w:rsidRDefault="00BC2AAD" w:rsidP="004D370E">
            <w:pPr>
              <w:spacing w:before="60" w:after="60"/>
              <w:rPr>
                <w:sz w:val="20"/>
                <w:szCs w:val="20"/>
              </w:rPr>
            </w:pPr>
          </w:p>
        </w:tc>
        <w:tc>
          <w:tcPr>
            <w:tcW w:w="4503" w:type="dxa"/>
            <w:tcBorders>
              <w:top w:val="nil"/>
              <w:left w:val="nil"/>
              <w:bottom w:val="single" w:sz="4" w:space="0" w:color="auto"/>
              <w:right w:val="nil"/>
            </w:tcBorders>
            <w:vAlign w:val="bottom"/>
          </w:tcPr>
          <w:p w14:paraId="6C38C40C" w14:textId="77777777" w:rsidR="00BC2AAD" w:rsidRPr="00EC59D3" w:rsidRDefault="00BC2AAD" w:rsidP="004D370E">
            <w:pPr>
              <w:spacing w:before="60" w:after="60"/>
              <w:rPr>
                <w:sz w:val="20"/>
                <w:szCs w:val="20"/>
              </w:rPr>
            </w:pPr>
          </w:p>
        </w:tc>
      </w:tr>
      <w:tr w:rsidR="00BC2AAD" w:rsidRPr="00755779" w14:paraId="1C372B8D" w14:textId="77777777" w:rsidTr="004D370E">
        <w:trPr>
          <w:trHeight w:val="332"/>
        </w:trPr>
        <w:tc>
          <w:tcPr>
            <w:tcW w:w="3510" w:type="dxa"/>
            <w:gridSpan w:val="3"/>
            <w:tcBorders>
              <w:top w:val="single" w:sz="4" w:space="0" w:color="auto"/>
            </w:tcBorders>
          </w:tcPr>
          <w:p w14:paraId="3F3E63FE" w14:textId="77777777" w:rsidR="00BC2AAD" w:rsidRPr="00EC59D3" w:rsidRDefault="00BC2AAD" w:rsidP="004D370E">
            <w:pPr>
              <w:rPr>
                <w:sz w:val="20"/>
                <w:szCs w:val="20"/>
              </w:rPr>
            </w:pPr>
            <w:r w:rsidRPr="00EC59D3">
              <w:rPr>
                <w:sz w:val="20"/>
                <w:szCs w:val="20"/>
              </w:rPr>
              <w:t>New York State Entity</w:t>
            </w:r>
          </w:p>
        </w:tc>
        <w:tc>
          <w:tcPr>
            <w:tcW w:w="6660" w:type="dxa"/>
            <w:gridSpan w:val="2"/>
            <w:tcBorders>
              <w:top w:val="single" w:sz="4" w:space="0" w:color="auto"/>
            </w:tcBorders>
          </w:tcPr>
          <w:p w14:paraId="578ECC0E" w14:textId="77777777" w:rsidR="00BC2AAD" w:rsidRPr="00EC59D3" w:rsidRDefault="00BC2AAD" w:rsidP="004D370E">
            <w:pPr>
              <w:rPr>
                <w:sz w:val="20"/>
                <w:szCs w:val="20"/>
              </w:rPr>
            </w:pPr>
            <w:r w:rsidRPr="00EC59D3">
              <w:rPr>
                <w:sz w:val="20"/>
                <w:szCs w:val="20"/>
              </w:rPr>
              <w:t>Relationship</w:t>
            </w:r>
          </w:p>
        </w:tc>
      </w:tr>
      <w:tr w:rsidR="00BC2AAD" w:rsidRPr="00755779" w14:paraId="3C205BB0" w14:textId="77777777" w:rsidTr="004D370E">
        <w:trPr>
          <w:trHeight w:val="145"/>
        </w:trPr>
        <w:tc>
          <w:tcPr>
            <w:tcW w:w="3510" w:type="dxa"/>
            <w:gridSpan w:val="3"/>
          </w:tcPr>
          <w:p w14:paraId="0B8E7A5F" w14:textId="77777777" w:rsidR="00BC2AAD" w:rsidRPr="00EC59D3" w:rsidRDefault="00BC2AAD" w:rsidP="004D370E">
            <w:pPr>
              <w:spacing w:before="40" w:after="40"/>
              <w:rPr>
                <w:sz w:val="20"/>
                <w:szCs w:val="20"/>
              </w:rPr>
            </w:pPr>
          </w:p>
        </w:tc>
        <w:tc>
          <w:tcPr>
            <w:tcW w:w="6660" w:type="dxa"/>
            <w:gridSpan w:val="2"/>
          </w:tcPr>
          <w:p w14:paraId="73F94030" w14:textId="77777777" w:rsidR="00BC2AAD" w:rsidRPr="00EC59D3" w:rsidRDefault="00BC2AAD" w:rsidP="004D370E">
            <w:pPr>
              <w:spacing w:before="40" w:after="40"/>
              <w:rPr>
                <w:sz w:val="20"/>
                <w:szCs w:val="20"/>
              </w:rPr>
            </w:pPr>
          </w:p>
        </w:tc>
      </w:tr>
      <w:tr w:rsidR="00BC2AAD" w:rsidRPr="00755779" w14:paraId="4BF89C2C" w14:textId="77777777" w:rsidTr="004D370E">
        <w:trPr>
          <w:trHeight w:val="145"/>
        </w:trPr>
        <w:tc>
          <w:tcPr>
            <w:tcW w:w="3510" w:type="dxa"/>
            <w:gridSpan w:val="3"/>
          </w:tcPr>
          <w:p w14:paraId="406A384B" w14:textId="77777777" w:rsidR="00BC2AAD" w:rsidRPr="00EC59D3" w:rsidRDefault="00BC2AAD" w:rsidP="004D370E">
            <w:pPr>
              <w:spacing w:before="40" w:after="40"/>
              <w:rPr>
                <w:sz w:val="20"/>
                <w:szCs w:val="20"/>
              </w:rPr>
            </w:pPr>
          </w:p>
        </w:tc>
        <w:tc>
          <w:tcPr>
            <w:tcW w:w="6660" w:type="dxa"/>
            <w:gridSpan w:val="2"/>
          </w:tcPr>
          <w:p w14:paraId="45FE686B" w14:textId="77777777" w:rsidR="00BC2AAD" w:rsidRPr="00EC59D3" w:rsidRDefault="00BC2AAD" w:rsidP="004D370E">
            <w:pPr>
              <w:spacing w:before="40" w:after="40"/>
              <w:rPr>
                <w:sz w:val="20"/>
                <w:szCs w:val="20"/>
              </w:rPr>
            </w:pPr>
          </w:p>
        </w:tc>
      </w:tr>
      <w:tr w:rsidR="00BC2AAD" w:rsidRPr="00755779" w14:paraId="5393F9D1" w14:textId="77777777" w:rsidTr="004D370E">
        <w:trPr>
          <w:trHeight w:val="145"/>
        </w:trPr>
        <w:tc>
          <w:tcPr>
            <w:tcW w:w="3510" w:type="dxa"/>
            <w:gridSpan w:val="3"/>
          </w:tcPr>
          <w:p w14:paraId="1B8C32E1" w14:textId="77777777" w:rsidR="00BC2AAD" w:rsidRPr="00EC59D3" w:rsidRDefault="00BC2AAD" w:rsidP="004D370E">
            <w:pPr>
              <w:spacing w:before="40" w:after="40"/>
              <w:rPr>
                <w:sz w:val="20"/>
                <w:szCs w:val="20"/>
              </w:rPr>
            </w:pPr>
          </w:p>
        </w:tc>
        <w:tc>
          <w:tcPr>
            <w:tcW w:w="6660" w:type="dxa"/>
            <w:gridSpan w:val="2"/>
          </w:tcPr>
          <w:p w14:paraId="6C88B4FB" w14:textId="77777777" w:rsidR="00BC2AAD" w:rsidRPr="00EC59D3" w:rsidRDefault="00BC2AAD" w:rsidP="004D370E">
            <w:pPr>
              <w:spacing w:before="40" w:after="40"/>
              <w:rPr>
                <w:sz w:val="20"/>
                <w:szCs w:val="20"/>
              </w:rPr>
            </w:pPr>
          </w:p>
        </w:tc>
      </w:tr>
      <w:tr w:rsidR="00BC2AAD" w:rsidRPr="00755779" w14:paraId="7130C9FC" w14:textId="77777777" w:rsidTr="004D370E">
        <w:trPr>
          <w:trHeight w:val="145"/>
        </w:trPr>
        <w:tc>
          <w:tcPr>
            <w:tcW w:w="3510" w:type="dxa"/>
            <w:gridSpan w:val="3"/>
          </w:tcPr>
          <w:p w14:paraId="6EE3B1D9" w14:textId="77777777" w:rsidR="00BC2AAD" w:rsidRPr="00EC59D3" w:rsidRDefault="00BC2AAD" w:rsidP="004D370E">
            <w:pPr>
              <w:spacing w:before="40" w:after="40"/>
              <w:rPr>
                <w:sz w:val="20"/>
                <w:szCs w:val="20"/>
              </w:rPr>
            </w:pPr>
          </w:p>
        </w:tc>
        <w:tc>
          <w:tcPr>
            <w:tcW w:w="6660" w:type="dxa"/>
            <w:gridSpan w:val="2"/>
          </w:tcPr>
          <w:p w14:paraId="302AB364" w14:textId="77777777" w:rsidR="00BC2AAD" w:rsidRPr="00EC59D3" w:rsidRDefault="00BC2AAD" w:rsidP="004D370E">
            <w:pPr>
              <w:spacing w:before="40" w:after="40"/>
              <w:rPr>
                <w:sz w:val="20"/>
                <w:szCs w:val="20"/>
              </w:rPr>
            </w:pPr>
          </w:p>
        </w:tc>
      </w:tr>
    </w:tbl>
    <w:p w14:paraId="77C1AD66" w14:textId="77777777" w:rsidR="00BC2AAD" w:rsidRPr="00EC59D3" w:rsidRDefault="00BC2AAD" w:rsidP="00BC2AAD">
      <w:pPr>
        <w:spacing w:after="160"/>
        <w:rPr>
          <w:sz w:val="20"/>
          <w:szCs w:val="20"/>
        </w:rPr>
      </w:pPr>
    </w:p>
    <w:p w14:paraId="5C260EC6" w14:textId="77777777" w:rsidR="00BC2AAD" w:rsidRPr="00EC59D3" w:rsidRDefault="00BC2AAD" w:rsidP="00BC2AAD">
      <w:pPr>
        <w:numPr>
          <w:ilvl w:val="0"/>
          <w:numId w:val="6"/>
        </w:numPr>
        <w:adjustRightInd w:val="0"/>
        <w:spacing w:before="60" w:after="120"/>
        <w:jc w:val="both"/>
        <w:rPr>
          <w:sz w:val="20"/>
          <w:szCs w:val="20"/>
        </w:rPr>
      </w:pPr>
      <w:r w:rsidRPr="00EC59D3">
        <w:rPr>
          <w:sz w:val="20"/>
          <w:szCs w:val="20"/>
        </w:rPr>
        <w:t xml:space="preserve">Identify persons with substantial ownership interests in the Vendor; </w:t>
      </w:r>
      <w:r w:rsidRPr="00EC59D3">
        <w:rPr>
          <w:color w:val="000000"/>
          <w:sz w:val="20"/>
          <w:szCs w:val="20"/>
        </w:rPr>
        <w:t>its key principals; its key personnel to be assigned to provide the Services; and its Chief Compliance Officer (or person serving in a similar capacity) (“Covered Persons”)</w:t>
      </w:r>
      <w:r w:rsidRPr="00EC59D3">
        <w:rPr>
          <w:sz w:val="20"/>
          <w:szCs w:val="20"/>
        </w:rPr>
        <w:t>.</w:t>
      </w:r>
    </w:p>
    <w:p w14:paraId="3B11B159" w14:textId="77777777" w:rsidR="00BC2AAD" w:rsidRPr="00EC59D3" w:rsidRDefault="00BC2AAD" w:rsidP="00BC2AAD">
      <w:pPr>
        <w:ind w:left="360"/>
        <w:rPr>
          <w:sz w:val="20"/>
          <w:szCs w:val="20"/>
        </w:rPr>
      </w:pPr>
    </w:p>
    <w:tbl>
      <w:tblPr>
        <w:tblStyle w:val="TableGrid1"/>
        <w:tblW w:w="0" w:type="auto"/>
        <w:tblInd w:w="360" w:type="dxa"/>
        <w:tblLook w:val="04A0" w:firstRow="1" w:lastRow="0" w:firstColumn="1" w:lastColumn="0" w:noHBand="0" w:noVBand="1"/>
      </w:tblPr>
      <w:tblGrid>
        <w:gridCol w:w="2923"/>
        <w:gridCol w:w="3185"/>
        <w:gridCol w:w="2882"/>
      </w:tblGrid>
      <w:tr w:rsidR="00BC2AAD" w:rsidRPr="00755779" w14:paraId="377307CD" w14:textId="77777777" w:rsidTr="004D370E">
        <w:tc>
          <w:tcPr>
            <w:tcW w:w="3145" w:type="dxa"/>
          </w:tcPr>
          <w:p w14:paraId="30CD80FE" w14:textId="77777777" w:rsidR="00BC2AAD" w:rsidRPr="00EC59D3" w:rsidRDefault="00BC2AAD" w:rsidP="004D370E">
            <w:pPr>
              <w:ind w:left="720"/>
              <w:rPr>
                <w:sz w:val="20"/>
                <w:szCs w:val="20"/>
              </w:rPr>
            </w:pPr>
            <w:r w:rsidRPr="00EC59D3">
              <w:rPr>
                <w:sz w:val="20"/>
                <w:szCs w:val="20"/>
              </w:rPr>
              <w:t xml:space="preserve">Name </w:t>
            </w:r>
          </w:p>
        </w:tc>
        <w:tc>
          <w:tcPr>
            <w:tcW w:w="3420" w:type="dxa"/>
          </w:tcPr>
          <w:p w14:paraId="56DA6C0F" w14:textId="77777777" w:rsidR="00BC2AAD" w:rsidRPr="00EC59D3" w:rsidRDefault="00BC2AAD" w:rsidP="004D370E">
            <w:pPr>
              <w:ind w:left="720"/>
              <w:rPr>
                <w:sz w:val="20"/>
                <w:szCs w:val="20"/>
              </w:rPr>
            </w:pPr>
            <w:r w:rsidRPr="00EC59D3">
              <w:rPr>
                <w:sz w:val="20"/>
                <w:szCs w:val="20"/>
              </w:rPr>
              <w:t>Email address</w:t>
            </w:r>
          </w:p>
        </w:tc>
        <w:tc>
          <w:tcPr>
            <w:tcW w:w="3060" w:type="dxa"/>
          </w:tcPr>
          <w:p w14:paraId="147068D9" w14:textId="77777777" w:rsidR="00BC2AAD" w:rsidRPr="00EC59D3" w:rsidRDefault="00BC2AAD" w:rsidP="004D370E">
            <w:pPr>
              <w:ind w:left="720"/>
              <w:rPr>
                <w:sz w:val="20"/>
                <w:szCs w:val="20"/>
              </w:rPr>
            </w:pPr>
            <w:r w:rsidRPr="00EC59D3">
              <w:rPr>
                <w:sz w:val="20"/>
                <w:szCs w:val="20"/>
              </w:rPr>
              <w:t xml:space="preserve">Title and Capacity </w:t>
            </w:r>
          </w:p>
        </w:tc>
      </w:tr>
      <w:tr w:rsidR="00BC2AAD" w:rsidRPr="00755779" w14:paraId="5A8B7918" w14:textId="77777777" w:rsidTr="004D370E">
        <w:trPr>
          <w:trHeight w:val="288"/>
        </w:trPr>
        <w:tc>
          <w:tcPr>
            <w:tcW w:w="3145" w:type="dxa"/>
          </w:tcPr>
          <w:p w14:paraId="52FF1B70" w14:textId="77777777" w:rsidR="00BC2AAD" w:rsidRPr="00EC59D3" w:rsidRDefault="00BC2AAD" w:rsidP="004D370E">
            <w:pPr>
              <w:ind w:left="720"/>
              <w:rPr>
                <w:sz w:val="20"/>
                <w:szCs w:val="20"/>
              </w:rPr>
            </w:pPr>
          </w:p>
        </w:tc>
        <w:tc>
          <w:tcPr>
            <w:tcW w:w="3420" w:type="dxa"/>
          </w:tcPr>
          <w:p w14:paraId="1FCC7AF8" w14:textId="77777777" w:rsidR="00BC2AAD" w:rsidRPr="00EC59D3" w:rsidRDefault="00BC2AAD" w:rsidP="004D370E">
            <w:pPr>
              <w:ind w:left="720"/>
              <w:rPr>
                <w:sz w:val="20"/>
                <w:szCs w:val="20"/>
              </w:rPr>
            </w:pPr>
          </w:p>
        </w:tc>
        <w:tc>
          <w:tcPr>
            <w:tcW w:w="3060" w:type="dxa"/>
          </w:tcPr>
          <w:p w14:paraId="0296496C" w14:textId="77777777" w:rsidR="00BC2AAD" w:rsidRPr="00EC59D3" w:rsidRDefault="00BC2AAD" w:rsidP="004D370E">
            <w:pPr>
              <w:ind w:left="720"/>
              <w:rPr>
                <w:sz w:val="20"/>
                <w:szCs w:val="20"/>
              </w:rPr>
            </w:pPr>
          </w:p>
        </w:tc>
      </w:tr>
      <w:tr w:rsidR="00BC2AAD" w:rsidRPr="00755779" w14:paraId="44D25E53" w14:textId="77777777" w:rsidTr="004D370E">
        <w:trPr>
          <w:trHeight w:val="288"/>
        </w:trPr>
        <w:tc>
          <w:tcPr>
            <w:tcW w:w="3145" w:type="dxa"/>
          </w:tcPr>
          <w:p w14:paraId="33B164CA" w14:textId="77777777" w:rsidR="00BC2AAD" w:rsidRPr="00EC59D3" w:rsidRDefault="00BC2AAD" w:rsidP="004D370E">
            <w:pPr>
              <w:ind w:left="720"/>
              <w:rPr>
                <w:sz w:val="20"/>
                <w:szCs w:val="20"/>
              </w:rPr>
            </w:pPr>
          </w:p>
        </w:tc>
        <w:tc>
          <w:tcPr>
            <w:tcW w:w="3420" w:type="dxa"/>
          </w:tcPr>
          <w:p w14:paraId="37746669" w14:textId="77777777" w:rsidR="00BC2AAD" w:rsidRPr="00EC59D3" w:rsidRDefault="00BC2AAD" w:rsidP="004D370E">
            <w:pPr>
              <w:ind w:left="720"/>
              <w:rPr>
                <w:sz w:val="20"/>
                <w:szCs w:val="20"/>
              </w:rPr>
            </w:pPr>
          </w:p>
        </w:tc>
        <w:tc>
          <w:tcPr>
            <w:tcW w:w="3060" w:type="dxa"/>
          </w:tcPr>
          <w:p w14:paraId="0789997F" w14:textId="77777777" w:rsidR="00BC2AAD" w:rsidRPr="00EC59D3" w:rsidRDefault="00BC2AAD" w:rsidP="004D370E">
            <w:pPr>
              <w:ind w:left="720"/>
              <w:rPr>
                <w:sz w:val="20"/>
                <w:szCs w:val="20"/>
              </w:rPr>
            </w:pPr>
          </w:p>
        </w:tc>
      </w:tr>
      <w:tr w:rsidR="00BC2AAD" w:rsidRPr="00755779" w14:paraId="45913E66" w14:textId="77777777" w:rsidTr="004D370E">
        <w:trPr>
          <w:trHeight w:val="288"/>
        </w:trPr>
        <w:tc>
          <w:tcPr>
            <w:tcW w:w="3145" w:type="dxa"/>
          </w:tcPr>
          <w:p w14:paraId="5579710A" w14:textId="77777777" w:rsidR="00BC2AAD" w:rsidRPr="00EC59D3" w:rsidRDefault="00BC2AAD" w:rsidP="004D370E">
            <w:pPr>
              <w:ind w:left="720"/>
              <w:rPr>
                <w:sz w:val="20"/>
                <w:szCs w:val="20"/>
              </w:rPr>
            </w:pPr>
          </w:p>
        </w:tc>
        <w:tc>
          <w:tcPr>
            <w:tcW w:w="3420" w:type="dxa"/>
          </w:tcPr>
          <w:p w14:paraId="2EF27323" w14:textId="77777777" w:rsidR="00BC2AAD" w:rsidRPr="00EC59D3" w:rsidRDefault="00BC2AAD" w:rsidP="004D370E">
            <w:pPr>
              <w:ind w:left="720"/>
              <w:rPr>
                <w:sz w:val="20"/>
                <w:szCs w:val="20"/>
              </w:rPr>
            </w:pPr>
          </w:p>
        </w:tc>
        <w:tc>
          <w:tcPr>
            <w:tcW w:w="3060" w:type="dxa"/>
          </w:tcPr>
          <w:p w14:paraId="2637CBC6" w14:textId="77777777" w:rsidR="00BC2AAD" w:rsidRPr="00EC59D3" w:rsidRDefault="00BC2AAD" w:rsidP="004D370E">
            <w:pPr>
              <w:ind w:left="720"/>
              <w:rPr>
                <w:sz w:val="20"/>
                <w:szCs w:val="20"/>
              </w:rPr>
            </w:pPr>
          </w:p>
        </w:tc>
      </w:tr>
      <w:tr w:rsidR="00BC2AAD" w:rsidRPr="00755779" w14:paraId="1E51342B" w14:textId="77777777" w:rsidTr="004D370E">
        <w:trPr>
          <w:trHeight w:val="288"/>
        </w:trPr>
        <w:tc>
          <w:tcPr>
            <w:tcW w:w="3145" w:type="dxa"/>
          </w:tcPr>
          <w:p w14:paraId="7013B63A" w14:textId="77777777" w:rsidR="00BC2AAD" w:rsidRPr="00EC59D3" w:rsidRDefault="00BC2AAD" w:rsidP="004D370E">
            <w:pPr>
              <w:ind w:left="720"/>
              <w:rPr>
                <w:sz w:val="20"/>
                <w:szCs w:val="20"/>
              </w:rPr>
            </w:pPr>
          </w:p>
        </w:tc>
        <w:tc>
          <w:tcPr>
            <w:tcW w:w="3420" w:type="dxa"/>
          </w:tcPr>
          <w:p w14:paraId="3F42D3D8" w14:textId="77777777" w:rsidR="00BC2AAD" w:rsidRPr="00EC59D3" w:rsidRDefault="00BC2AAD" w:rsidP="004D370E">
            <w:pPr>
              <w:ind w:left="720"/>
              <w:rPr>
                <w:sz w:val="20"/>
                <w:szCs w:val="20"/>
              </w:rPr>
            </w:pPr>
          </w:p>
        </w:tc>
        <w:tc>
          <w:tcPr>
            <w:tcW w:w="3060" w:type="dxa"/>
          </w:tcPr>
          <w:p w14:paraId="01C5DA37" w14:textId="77777777" w:rsidR="00BC2AAD" w:rsidRPr="00EC59D3" w:rsidRDefault="00BC2AAD" w:rsidP="004D370E">
            <w:pPr>
              <w:ind w:left="720"/>
              <w:rPr>
                <w:sz w:val="20"/>
                <w:szCs w:val="20"/>
              </w:rPr>
            </w:pPr>
          </w:p>
        </w:tc>
      </w:tr>
      <w:tr w:rsidR="00BC2AAD" w:rsidRPr="00755779" w14:paraId="2B82EBF0" w14:textId="77777777" w:rsidTr="004D370E">
        <w:trPr>
          <w:trHeight w:val="288"/>
        </w:trPr>
        <w:tc>
          <w:tcPr>
            <w:tcW w:w="3145" w:type="dxa"/>
          </w:tcPr>
          <w:p w14:paraId="2C4B1457" w14:textId="77777777" w:rsidR="00BC2AAD" w:rsidRPr="00EC59D3" w:rsidRDefault="00BC2AAD" w:rsidP="004D370E">
            <w:pPr>
              <w:ind w:left="720"/>
              <w:rPr>
                <w:sz w:val="20"/>
                <w:szCs w:val="20"/>
              </w:rPr>
            </w:pPr>
          </w:p>
        </w:tc>
        <w:tc>
          <w:tcPr>
            <w:tcW w:w="3420" w:type="dxa"/>
          </w:tcPr>
          <w:p w14:paraId="5758195B" w14:textId="77777777" w:rsidR="00BC2AAD" w:rsidRPr="00EC59D3" w:rsidRDefault="00BC2AAD" w:rsidP="004D370E">
            <w:pPr>
              <w:ind w:left="720"/>
              <w:rPr>
                <w:sz w:val="20"/>
                <w:szCs w:val="20"/>
              </w:rPr>
            </w:pPr>
          </w:p>
        </w:tc>
        <w:tc>
          <w:tcPr>
            <w:tcW w:w="3060" w:type="dxa"/>
          </w:tcPr>
          <w:p w14:paraId="69D1AA66" w14:textId="77777777" w:rsidR="00BC2AAD" w:rsidRPr="00EC59D3" w:rsidRDefault="00BC2AAD" w:rsidP="004D370E">
            <w:pPr>
              <w:ind w:left="720"/>
              <w:rPr>
                <w:sz w:val="20"/>
                <w:szCs w:val="20"/>
              </w:rPr>
            </w:pPr>
          </w:p>
        </w:tc>
      </w:tr>
      <w:tr w:rsidR="00BC2AAD" w:rsidRPr="00755779" w14:paraId="46786557" w14:textId="77777777" w:rsidTr="004D370E">
        <w:trPr>
          <w:trHeight w:val="288"/>
        </w:trPr>
        <w:tc>
          <w:tcPr>
            <w:tcW w:w="3145" w:type="dxa"/>
          </w:tcPr>
          <w:p w14:paraId="58A22AB5" w14:textId="77777777" w:rsidR="00BC2AAD" w:rsidRPr="00EC59D3" w:rsidRDefault="00BC2AAD" w:rsidP="004D370E">
            <w:pPr>
              <w:ind w:left="720"/>
              <w:rPr>
                <w:sz w:val="20"/>
                <w:szCs w:val="20"/>
              </w:rPr>
            </w:pPr>
          </w:p>
        </w:tc>
        <w:tc>
          <w:tcPr>
            <w:tcW w:w="3420" w:type="dxa"/>
          </w:tcPr>
          <w:p w14:paraId="604D3765" w14:textId="77777777" w:rsidR="00BC2AAD" w:rsidRPr="00EC59D3" w:rsidRDefault="00BC2AAD" w:rsidP="004D370E">
            <w:pPr>
              <w:ind w:left="720"/>
              <w:rPr>
                <w:sz w:val="20"/>
                <w:szCs w:val="20"/>
              </w:rPr>
            </w:pPr>
          </w:p>
        </w:tc>
        <w:tc>
          <w:tcPr>
            <w:tcW w:w="3060" w:type="dxa"/>
          </w:tcPr>
          <w:p w14:paraId="0D530F23" w14:textId="77777777" w:rsidR="00BC2AAD" w:rsidRPr="00EC59D3" w:rsidRDefault="00BC2AAD" w:rsidP="004D370E">
            <w:pPr>
              <w:ind w:left="720"/>
              <w:rPr>
                <w:sz w:val="20"/>
                <w:szCs w:val="20"/>
              </w:rPr>
            </w:pPr>
          </w:p>
        </w:tc>
      </w:tr>
      <w:tr w:rsidR="00BC2AAD" w:rsidRPr="00755779" w14:paraId="7D375170" w14:textId="77777777" w:rsidTr="004D370E">
        <w:trPr>
          <w:trHeight w:val="288"/>
        </w:trPr>
        <w:tc>
          <w:tcPr>
            <w:tcW w:w="3145" w:type="dxa"/>
          </w:tcPr>
          <w:p w14:paraId="13D49A38" w14:textId="77777777" w:rsidR="00BC2AAD" w:rsidRPr="00EC59D3" w:rsidRDefault="00BC2AAD" w:rsidP="004D370E">
            <w:pPr>
              <w:ind w:left="720"/>
              <w:rPr>
                <w:sz w:val="20"/>
                <w:szCs w:val="20"/>
              </w:rPr>
            </w:pPr>
          </w:p>
        </w:tc>
        <w:tc>
          <w:tcPr>
            <w:tcW w:w="3420" w:type="dxa"/>
          </w:tcPr>
          <w:p w14:paraId="5E2D0120" w14:textId="77777777" w:rsidR="00BC2AAD" w:rsidRPr="00EC59D3" w:rsidRDefault="00BC2AAD" w:rsidP="004D370E">
            <w:pPr>
              <w:ind w:left="720"/>
              <w:rPr>
                <w:sz w:val="20"/>
                <w:szCs w:val="20"/>
              </w:rPr>
            </w:pPr>
          </w:p>
        </w:tc>
        <w:tc>
          <w:tcPr>
            <w:tcW w:w="3060" w:type="dxa"/>
          </w:tcPr>
          <w:p w14:paraId="7F911DF6" w14:textId="77777777" w:rsidR="00BC2AAD" w:rsidRPr="00EC59D3" w:rsidRDefault="00BC2AAD" w:rsidP="004D370E">
            <w:pPr>
              <w:ind w:left="720"/>
              <w:rPr>
                <w:sz w:val="20"/>
                <w:szCs w:val="20"/>
              </w:rPr>
            </w:pPr>
          </w:p>
        </w:tc>
      </w:tr>
      <w:tr w:rsidR="00BC2AAD" w:rsidRPr="00755779" w14:paraId="147945EF" w14:textId="77777777" w:rsidTr="004D370E">
        <w:trPr>
          <w:trHeight w:val="288"/>
        </w:trPr>
        <w:tc>
          <w:tcPr>
            <w:tcW w:w="3145" w:type="dxa"/>
          </w:tcPr>
          <w:p w14:paraId="4E3C2541" w14:textId="77777777" w:rsidR="00BC2AAD" w:rsidRPr="00EC59D3" w:rsidRDefault="00BC2AAD" w:rsidP="004D370E">
            <w:pPr>
              <w:ind w:left="720"/>
              <w:rPr>
                <w:sz w:val="20"/>
                <w:szCs w:val="20"/>
              </w:rPr>
            </w:pPr>
          </w:p>
        </w:tc>
        <w:tc>
          <w:tcPr>
            <w:tcW w:w="3420" w:type="dxa"/>
          </w:tcPr>
          <w:p w14:paraId="746E1A48" w14:textId="77777777" w:rsidR="00BC2AAD" w:rsidRPr="00EC59D3" w:rsidRDefault="00BC2AAD" w:rsidP="004D370E">
            <w:pPr>
              <w:ind w:left="720"/>
              <w:rPr>
                <w:sz w:val="20"/>
                <w:szCs w:val="20"/>
              </w:rPr>
            </w:pPr>
          </w:p>
        </w:tc>
        <w:tc>
          <w:tcPr>
            <w:tcW w:w="3060" w:type="dxa"/>
          </w:tcPr>
          <w:p w14:paraId="3EF33D09" w14:textId="77777777" w:rsidR="00BC2AAD" w:rsidRPr="00EC59D3" w:rsidRDefault="00BC2AAD" w:rsidP="004D370E">
            <w:pPr>
              <w:ind w:left="720"/>
              <w:rPr>
                <w:sz w:val="20"/>
                <w:szCs w:val="20"/>
              </w:rPr>
            </w:pPr>
          </w:p>
        </w:tc>
      </w:tr>
      <w:tr w:rsidR="00BC2AAD" w:rsidRPr="00755779" w14:paraId="32FEC056" w14:textId="77777777" w:rsidTr="004D370E">
        <w:trPr>
          <w:trHeight w:val="288"/>
        </w:trPr>
        <w:tc>
          <w:tcPr>
            <w:tcW w:w="3145" w:type="dxa"/>
          </w:tcPr>
          <w:p w14:paraId="0B7C9621" w14:textId="77777777" w:rsidR="00BC2AAD" w:rsidRPr="00EC59D3" w:rsidRDefault="00BC2AAD" w:rsidP="004D370E">
            <w:pPr>
              <w:ind w:left="720"/>
              <w:rPr>
                <w:sz w:val="20"/>
                <w:szCs w:val="20"/>
              </w:rPr>
            </w:pPr>
          </w:p>
        </w:tc>
        <w:tc>
          <w:tcPr>
            <w:tcW w:w="3420" w:type="dxa"/>
          </w:tcPr>
          <w:p w14:paraId="45981B39" w14:textId="77777777" w:rsidR="00BC2AAD" w:rsidRPr="00EC59D3" w:rsidRDefault="00BC2AAD" w:rsidP="004D370E">
            <w:pPr>
              <w:ind w:left="720"/>
              <w:rPr>
                <w:sz w:val="20"/>
                <w:szCs w:val="20"/>
              </w:rPr>
            </w:pPr>
          </w:p>
        </w:tc>
        <w:tc>
          <w:tcPr>
            <w:tcW w:w="3060" w:type="dxa"/>
          </w:tcPr>
          <w:p w14:paraId="77592C20" w14:textId="77777777" w:rsidR="00BC2AAD" w:rsidRPr="00EC59D3" w:rsidRDefault="00BC2AAD" w:rsidP="004D370E">
            <w:pPr>
              <w:ind w:left="720"/>
              <w:rPr>
                <w:sz w:val="20"/>
                <w:szCs w:val="20"/>
              </w:rPr>
            </w:pPr>
          </w:p>
        </w:tc>
      </w:tr>
      <w:tr w:rsidR="00BC2AAD" w:rsidRPr="00755779" w14:paraId="75B9ADD1" w14:textId="77777777" w:rsidTr="004D370E">
        <w:trPr>
          <w:trHeight w:val="288"/>
        </w:trPr>
        <w:tc>
          <w:tcPr>
            <w:tcW w:w="3145" w:type="dxa"/>
          </w:tcPr>
          <w:p w14:paraId="72256EB1" w14:textId="77777777" w:rsidR="00BC2AAD" w:rsidRPr="00EC59D3" w:rsidRDefault="00BC2AAD" w:rsidP="004D370E">
            <w:pPr>
              <w:ind w:left="720"/>
              <w:rPr>
                <w:sz w:val="20"/>
                <w:szCs w:val="20"/>
              </w:rPr>
            </w:pPr>
          </w:p>
        </w:tc>
        <w:tc>
          <w:tcPr>
            <w:tcW w:w="3420" w:type="dxa"/>
          </w:tcPr>
          <w:p w14:paraId="21147922" w14:textId="77777777" w:rsidR="00BC2AAD" w:rsidRPr="00EC59D3" w:rsidRDefault="00BC2AAD" w:rsidP="004D370E">
            <w:pPr>
              <w:ind w:left="720"/>
              <w:rPr>
                <w:sz w:val="20"/>
                <w:szCs w:val="20"/>
              </w:rPr>
            </w:pPr>
          </w:p>
        </w:tc>
        <w:tc>
          <w:tcPr>
            <w:tcW w:w="3060" w:type="dxa"/>
          </w:tcPr>
          <w:p w14:paraId="2977D882" w14:textId="77777777" w:rsidR="00BC2AAD" w:rsidRPr="00EC59D3" w:rsidRDefault="00BC2AAD" w:rsidP="004D370E">
            <w:pPr>
              <w:ind w:left="720"/>
              <w:rPr>
                <w:sz w:val="20"/>
                <w:szCs w:val="20"/>
              </w:rPr>
            </w:pPr>
          </w:p>
        </w:tc>
      </w:tr>
    </w:tbl>
    <w:p w14:paraId="6F4E2CC6" w14:textId="77777777" w:rsidR="00BC2AAD" w:rsidRDefault="00BC2AAD" w:rsidP="00BC2AAD">
      <w:pPr>
        <w:keepNext/>
        <w:widowControl/>
        <w:autoSpaceDE/>
        <w:autoSpaceDN/>
        <w:spacing w:after="60"/>
        <w:jc w:val="center"/>
        <w:outlineLvl w:val="0"/>
        <w:rPr>
          <w:rFonts w:eastAsia="Times New Roman"/>
          <w:b/>
          <w:bCs/>
          <w:caps/>
          <w:kern w:val="32"/>
          <w:sz w:val="19"/>
          <w:szCs w:val="19"/>
          <w:lang w:bidi="ar-SA"/>
        </w:rPr>
      </w:pPr>
    </w:p>
    <w:p w14:paraId="25189FE4" w14:textId="77777777" w:rsidR="00BC2AAD" w:rsidRDefault="00BC2AAD" w:rsidP="00BC2AAD">
      <w:pPr>
        <w:rPr>
          <w:rFonts w:eastAsia="Times New Roman"/>
          <w:b/>
          <w:bCs/>
          <w:caps/>
          <w:kern w:val="32"/>
          <w:sz w:val="19"/>
          <w:szCs w:val="19"/>
          <w:lang w:bidi="ar-SA"/>
        </w:rPr>
      </w:pPr>
      <w:r>
        <w:rPr>
          <w:rFonts w:eastAsia="Times New Roman"/>
          <w:b/>
          <w:bCs/>
          <w:caps/>
          <w:kern w:val="32"/>
          <w:sz w:val="19"/>
          <w:szCs w:val="19"/>
          <w:lang w:bidi="ar-SA"/>
        </w:rPr>
        <w:br w:type="page"/>
      </w:r>
    </w:p>
    <w:p w14:paraId="3CBAC053" w14:textId="77777777" w:rsidR="00BC2AAD" w:rsidRPr="006057FB" w:rsidRDefault="00BC2AAD" w:rsidP="00BC2AAD">
      <w:pPr>
        <w:keepNext/>
        <w:widowControl/>
        <w:autoSpaceDE/>
        <w:autoSpaceDN/>
        <w:spacing w:after="60"/>
        <w:jc w:val="center"/>
        <w:outlineLvl w:val="0"/>
        <w:rPr>
          <w:rFonts w:eastAsia="Times New Roman"/>
          <w:b/>
          <w:bCs/>
          <w:caps/>
          <w:kern w:val="32"/>
          <w:sz w:val="19"/>
          <w:szCs w:val="19"/>
          <w:lang w:bidi="ar-SA"/>
        </w:rPr>
      </w:pPr>
      <w:r w:rsidRPr="006057FB">
        <w:rPr>
          <w:rFonts w:eastAsia="Times New Roman"/>
          <w:b/>
          <w:bCs/>
          <w:caps/>
          <w:kern w:val="32"/>
          <w:sz w:val="19"/>
          <w:szCs w:val="19"/>
          <w:lang w:bidi="ar-SA"/>
        </w:rPr>
        <w:lastRenderedPageBreak/>
        <w:t xml:space="preserve">APPENDIX </w:t>
      </w:r>
      <w:bookmarkEnd w:id="6"/>
      <w:bookmarkEnd w:id="7"/>
      <w:bookmarkEnd w:id="8"/>
      <w:r>
        <w:rPr>
          <w:rFonts w:eastAsia="Times New Roman"/>
          <w:b/>
          <w:bCs/>
          <w:caps/>
          <w:kern w:val="32"/>
          <w:sz w:val="19"/>
          <w:szCs w:val="19"/>
          <w:lang w:bidi="ar-SA"/>
        </w:rPr>
        <w:t>G</w:t>
      </w:r>
    </w:p>
    <w:p w14:paraId="63710977" w14:textId="77777777" w:rsidR="00BC2AAD" w:rsidRPr="006057FB" w:rsidRDefault="00BC2AAD" w:rsidP="00BC2AAD">
      <w:pPr>
        <w:widowControl/>
        <w:autoSpaceDE/>
        <w:autoSpaceDN/>
        <w:jc w:val="center"/>
        <w:rPr>
          <w:rFonts w:eastAsia="Times New Roman"/>
          <w:b/>
          <w:sz w:val="19"/>
          <w:szCs w:val="19"/>
          <w:lang w:bidi="ar-SA"/>
        </w:rPr>
      </w:pPr>
    </w:p>
    <w:p w14:paraId="028507DB" w14:textId="77777777" w:rsidR="00BC2AAD" w:rsidRPr="006057FB" w:rsidRDefault="00BC2AAD" w:rsidP="00BC2AAD">
      <w:pPr>
        <w:tabs>
          <w:tab w:val="left" w:pos="360"/>
        </w:tabs>
        <w:adjustRightInd w:val="0"/>
        <w:ind w:left="360"/>
        <w:jc w:val="center"/>
        <w:outlineLvl w:val="1"/>
        <w:rPr>
          <w:rFonts w:eastAsia="Times New Roman"/>
          <w:b/>
          <w:bCs/>
          <w:kern w:val="2"/>
          <w:sz w:val="19"/>
          <w:szCs w:val="19"/>
          <w:lang w:bidi="ar-SA"/>
        </w:rPr>
      </w:pPr>
      <w:bookmarkStart w:id="9" w:name="_Toc125728060"/>
      <w:bookmarkStart w:id="10" w:name="_Toc161298153"/>
      <w:bookmarkStart w:id="11" w:name="_Toc180417466"/>
      <w:r w:rsidRPr="006057FB">
        <w:rPr>
          <w:rFonts w:eastAsia="Times New Roman"/>
          <w:b/>
          <w:bCs/>
          <w:kern w:val="2"/>
          <w:sz w:val="19"/>
          <w:szCs w:val="19"/>
          <w:lang w:bidi="ar-SA"/>
        </w:rPr>
        <w:t>CRF PROPOSER’S DISCLOSURE OF PRIOR NON-RESPONSIBILITY DETERMINATIONS</w:t>
      </w:r>
      <w:bookmarkEnd w:id="9"/>
      <w:bookmarkEnd w:id="10"/>
      <w:bookmarkEnd w:id="11"/>
    </w:p>
    <w:p w14:paraId="448B0612" w14:textId="77777777" w:rsidR="00BC2AAD" w:rsidRPr="006057FB" w:rsidRDefault="00BC2AAD" w:rsidP="00BC2AAD">
      <w:pPr>
        <w:widowControl/>
        <w:autoSpaceDE/>
        <w:autoSpaceDN/>
        <w:jc w:val="center"/>
        <w:rPr>
          <w:rFonts w:eastAsia="Times New Roman"/>
          <w:sz w:val="19"/>
          <w:szCs w:val="19"/>
          <w:lang w:bidi="ar-SA"/>
        </w:rPr>
      </w:pPr>
    </w:p>
    <w:p w14:paraId="2474AC25" w14:textId="77777777" w:rsidR="00BC2AAD" w:rsidRPr="006057FB" w:rsidRDefault="00BC2AAD" w:rsidP="00BC2AAD">
      <w:pPr>
        <w:widowControl/>
        <w:numPr>
          <w:ilvl w:val="0"/>
          <w:numId w:val="4"/>
        </w:numPr>
        <w:tabs>
          <w:tab w:val="left" w:pos="360"/>
        </w:tabs>
        <w:autoSpaceDE/>
        <w:autoSpaceDN/>
        <w:adjustRightInd w:val="0"/>
        <w:spacing w:before="240" w:after="240"/>
        <w:jc w:val="both"/>
        <w:rPr>
          <w:rFonts w:eastAsia="Times New Roman"/>
          <w:sz w:val="19"/>
          <w:szCs w:val="19"/>
          <w:lang w:bidi="ar-SA"/>
        </w:rPr>
      </w:pPr>
      <w:r w:rsidRPr="006057FB">
        <w:rPr>
          <w:rFonts w:eastAsia="Times New Roman"/>
          <w:sz w:val="19"/>
          <w:szCs w:val="19"/>
          <w:lang w:bidi="ar-SA"/>
        </w:rPr>
        <w:t xml:space="preserve">Has the Proposer been found by any governmental entity to be non-responsible within the past four years from the date of this proposal due to either: </w:t>
      </w:r>
    </w:p>
    <w:p w14:paraId="2AFCDC7D" w14:textId="77777777" w:rsidR="00BC2AAD" w:rsidRPr="006057FB" w:rsidRDefault="00BC2AAD" w:rsidP="00BC2AAD">
      <w:pPr>
        <w:widowControl/>
        <w:numPr>
          <w:ilvl w:val="1"/>
          <w:numId w:val="4"/>
        </w:numPr>
        <w:autoSpaceDE/>
        <w:autoSpaceDN/>
        <w:adjustRightInd w:val="0"/>
        <w:spacing w:before="120" w:after="240"/>
        <w:jc w:val="both"/>
        <w:rPr>
          <w:rFonts w:eastAsia="Times New Roman"/>
          <w:sz w:val="19"/>
          <w:szCs w:val="19"/>
          <w:lang w:bidi="ar-SA"/>
        </w:rPr>
      </w:pPr>
      <w:r w:rsidRPr="006057FB">
        <w:rPr>
          <w:rFonts w:eastAsia="Times New Roman"/>
          <w:sz w:val="19"/>
          <w:szCs w:val="19"/>
          <w:lang w:bidi="ar-SA"/>
        </w:rPr>
        <w:t xml:space="preserve">impermissible contacts or other violations of New York State Law; or </w:t>
      </w:r>
    </w:p>
    <w:p w14:paraId="41A3611B" w14:textId="77777777" w:rsidR="00BC2AAD" w:rsidRPr="006057FB" w:rsidRDefault="00BC2AAD" w:rsidP="00BC2AAD">
      <w:pPr>
        <w:widowControl/>
        <w:autoSpaceDE/>
        <w:autoSpaceDN/>
        <w:spacing w:before="120"/>
        <w:ind w:left="360"/>
        <w:jc w:val="both"/>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fldChar w:fldCharType="begin">
          <w:ffData>
            <w:name w:val="Check1"/>
            <w:enabled/>
            <w:calcOnExit w:val="0"/>
            <w:checkBox>
              <w:sizeAuto/>
              <w:default w:val="0"/>
            </w:checkBox>
          </w:ffData>
        </w:fldChar>
      </w:r>
      <w:r w:rsidRPr="006057FB">
        <w:rPr>
          <w:rFonts w:eastAsia="Times New Roman"/>
          <w:sz w:val="19"/>
          <w:szCs w:val="19"/>
          <w:lang w:bidi="ar-SA"/>
        </w:rPr>
        <w:instrText xml:space="preserve"> FORMCHECKBOX </w:instrText>
      </w:r>
      <w:r w:rsidRPr="006057FB">
        <w:rPr>
          <w:rFonts w:eastAsia="Times New Roman"/>
          <w:sz w:val="19"/>
          <w:szCs w:val="19"/>
          <w:lang w:bidi="ar-SA"/>
        </w:rPr>
      </w:r>
      <w:r w:rsidRPr="006057FB">
        <w:rPr>
          <w:rFonts w:eastAsia="Times New Roman"/>
          <w:sz w:val="19"/>
          <w:szCs w:val="19"/>
          <w:lang w:bidi="ar-SA"/>
        </w:rPr>
        <w:fldChar w:fldCharType="separate"/>
      </w:r>
      <w:r w:rsidRPr="006057FB">
        <w:rPr>
          <w:rFonts w:eastAsia="Times New Roman"/>
          <w:sz w:val="19"/>
          <w:szCs w:val="19"/>
          <w:lang w:bidi="ar-SA"/>
        </w:rPr>
        <w:fldChar w:fldCharType="end"/>
      </w:r>
      <w:r w:rsidRPr="006057FB">
        <w:rPr>
          <w:rFonts w:eastAsia="Times New Roman"/>
          <w:sz w:val="19"/>
          <w:szCs w:val="19"/>
          <w:lang w:bidi="ar-SA"/>
        </w:rPr>
        <w:t xml:space="preserve"> Yes</w:t>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fldChar w:fldCharType="begin">
          <w:ffData>
            <w:name w:val="Check2"/>
            <w:enabled/>
            <w:calcOnExit w:val="0"/>
            <w:checkBox>
              <w:sizeAuto/>
              <w:default w:val="0"/>
            </w:checkBox>
          </w:ffData>
        </w:fldChar>
      </w:r>
      <w:r w:rsidRPr="006057FB">
        <w:rPr>
          <w:rFonts w:eastAsia="Times New Roman"/>
          <w:sz w:val="19"/>
          <w:szCs w:val="19"/>
          <w:lang w:bidi="ar-SA"/>
        </w:rPr>
        <w:instrText xml:space="preserve"> FORMCHECKBOX </w:instrText>
      </w:r>
      <w:r w:rsidRPr="006057FB">
        <w:rPr>
          <w:rFonts w:eastAsia="Times New Roman"/>
          <w:sz w:val="19"/>
          <w:szCs w:val="19"/>
          <w:lang w:bidi="ar-SA"/>
        </w:rPr>
      </w:r>
      <w:r w:rsidRPr="006057FB">
        <w:rPr>
          <w:rFonts w:eastAsia="Times New Roman"/>
          <w:sz w:val="19"/>
          <w:szCs w:val="19"/>
          <w:lang w:bidi="ar-SA"/>
        </w:rPr>
        <w:fldChar w:fldCharType="separate"/>
      </w:r>
      <w:r w:rsidRPr="006057FB">
        <w:rPr>
          <w:rFonts w:eastAsia="Times New Roman"/>
          <w:sz w:val="19"/>
          <w:szCs w:val="19"/>
          <w:lang w:bidi="ar-SA"/>
        </w:rPr>
        <w:fldChar w:fldCharType="end"/>
      </w:r>
      <w:r w:rsidRPr="006057FB">
        <w:rPr>
          <w:rFonts w:eastAsia="Times New Roman"/>
          <w:sz w:val="19"/>
          <w:szCs w:val="19"/>
          <w:lang w:bidi="ar-SA"/>
        </w:rPr>
        <w:t xml:space="preserve"> No</w:t>
      </w:r>
    </w:p>
    <w:p w14:paraId="33D11D67" w14:textId="77777777" w:rsidR="00BC2AAD" w:rsidRPr="006057FB" w:rsidRDefault="00BC2AAD" w:rsidP="00BC2AAD">
      <w:pPr>
        <w:adjustRightInd w:val="0"/>
        <w:spacing w:before="240" w:after="240"/>
        <w:ind w:left="1080"/>
        <w:jc w:val="both"/>
        <w:rPr>
          <w:rFonts w:eastAsia="Times New Roman"/>
          <w:sz w:val="19"/>
          <w:szCs w:val="19"/>
          <w:lang w:bidi="ar-SA"/>
        </w:rPr>
      </w:pPr>
    </w:p>
    <w:p w14:paraId="7861D507" w14:textId="77777777" w:rsidR="00BC2AAD" w:rsidRPr="006057FB" w:rsidRDefault="00BC2AAD" w:rsidP="00BC2AAD">
      <w:pPr>
        <w:widowControl/>
        <w:numPr>
          <w:ilvl w:val="1"/>
          <w:numId w:val="4"/>
        </w:numPr>
        <w:autoSpaceDE/>
        <w:autoSpaceDN/>
        <w:adjustRightInd w:val="0"/>
        <w:spacing w:before="240" w:after="240"/>
        <w:jc w:val="both"/>
        <w:rPr>
          <w:rFonts w:eastAsia="Times New Roman"/>
          <w:sz w:val="19"/>
          <w:szCs w:val="19"/>
          <w:lang w:bidi="ar-SA"/>
        </w:rPr>
      </w:pPr>
      <w:r w:rsidRPr="006057FB">
        <w:rPr>
          <w:rFonts w:eastAsia="Times New Roman"/>
          <w:sz w:val="19"/>
          <w:szCs w:val="19"/>
          <w:lang w:bidi="ar-SA"/>
        </w:rPr>
        <w:t xml:space="preserve">intentional provision of false or incomplete information to a governmental entity? </w:t>
      </w:r>
    </w:p>
    <w:p w14:paraId="5C365ADD" w14:textId="77777777" w:rsidR="00BC2AAD" w:rsidRPr="006057FB" w:rsidRDefault="00BC2AAD" w:rsidP="00BC2AAD">
      <w:pPr>
        <w:widowControl/>
        <w:autoSpaceDE/>
        <w:autoSpaceDN/>
        <w:spacing w:before="120" w:after="240"/>
        <w:ind w:left="360"/>
        <w:jc w:val="both"/>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fldChar w:fldCharType="begin">
          <w:ffData>
            <w:name w:val="Check1"/>
            <w:enabled/>
            <w:calcOnExit w:val="0"/>
            <w:checkBox>
              <w:sizeAuto/>
              <w:default w:val="0"/>
            </w:checkBox>
          </w:ffData>
        </w:fldChar>
      </w:r>
      <w:r w:rsidRPr="006057FB">
        <w:rPr>
          <w:rFonts w:eastAsia="Times New Roman"/>
          <w:sz w:val="19"/>
          <w:szCs w:val="19"/>
          <w:lang w:bidi="ar-SA"/>
        </w:rPr>
        <w:instrText xml:space="preserve"> FORMCHECKBOX </w:instrText>
      </w:r>
      <w:r w:rsidRPr="006057FB">
        <w:rPr>
          <w:rFonts w:eastAsia="Times New Roman"/>
          <w:sz w:val="19"/>
          <w:szCs w:val="19"/>
          <w:lang w:bidi="ar-SA"/>
        </w:rPr>
      </w:r>
      <w:r w:rsidRPr="006057FB">
        <w:rPr>
          <w:rFonts w:eastAsia="Times New Roman"/>
          <w:sz w:val="19"/>
          <w:szCs w:val="19"/>
          <w:lang w:bidi="ar-SA"/>
        </w:rPr>
        <w:fldChar w:fldCharType="separate"/>
      </w:r>
      <w:r w:rsidRPr="006057FB">
        <w:rPr>
          <w:rFonts w:eastAsia="Times New Roman"/>
          <w:sz w:val="19"/>
          <w:szCs w:val="19"/>
          <w:lang w:bidi="ar-SA"/>
        </w:rPr>
        <w:fldChar w:fldCharType="end"/>
      </w:r>
      <w:r w:rsidRPr="006057FB">
        <w:rPr>
          <w:rFonts w:eastAsia="Times New Roman"/>
          <w:sz w:val="19"/>
          <w:szCs w:val="19"/>
          <w:lang w:bidi="ar-SA"/>
        </w:rPr>
        <w:t xml:space="preserve"> Yes</w:t>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fldChar w:fldCharType="begin">
          <w:ffData>
            <w:name w:val="Check2"/>
            <w:enabled/>
            <w:calcOnExit w:val="0"/>
            <w:checkBox>
              <w:sizeAuto/>
              <w:default w:val="0"/>
            </w:checkBox>
          </w:ffData>
        </w:fldChar>
      </w:r>
      <w:r w:rsidRPr="006057FB">
        <w:rPr>
          <w:rFonts w:eastAsia="Times New Roman"/>
          <w:sz w:val="19"/>
          <w:szCs w:val="19"/>
          <w:lang w:bidi="ar-SA"/>
        </w:rPr>
        <w:instrText xml:space="preserve"> FORMCHECKBOX </w:instrText>
      </w:r>
      <w:r w:rsidRPr="006057FB">
        <w:rPr>
          <w:rFonts w:eastAsia="Times New Roman"/>
          <w:sz w:val="19"/>
          <w:szCs w:val="19"/>
          <w:lang w:bidi="ar-SA"/>
        </w:rPr>
      </w:r>
      <w:r w:rsidRPr="006057FB">
        <w:rPr>
          <w:rFonts w:eastAsia="Times New Roman"/>
          <w:sz w:val="19"/>
          <w:szCs w:val="19"/>
          <w:lang w:bidi="ar-SA"/>
        </w:rPr>
        <w:fldChar w:fldCharType="separate"/>
      </w:r>
      <w:r w:rsidRPr="006057FB">
        <w:rPr>
          <w:rFonts w:eastAsia="Times New Roman"/>
          <w:sz w:val="19"/>
          <w:szCs w:val="19"/>
          <w:lang w:bidi="ar-SA"/>
        </w:rPr>
        <w:fldChar w:fldCharType="end"/>
      </w:r>
      <w:r w:rsidRPr="006057FB">
        <w:rPr>
          <w:rFonts w:eastAsia="Times New Roman"/>
          <w:sz w:val="19"/>
          <w:szCs w:val="19"/>
          <w:lang w:bidi="ar-SA"/>
        </w:rPr>
        <w:t xml:space="preserve"> No</w:t>
      </w:r>
    </w:p>
    <w:p w14:paraId="2C48AABA" w14:textId="77777777" w:rsidR="00BC2AAD" w:rsidRPr="006057FB" w:rsidRDefault="00BC2AAD" w:rsidP="00BC2AAD">
      <w:pPr>
        <w:widowControl/>
        <w:autoSpaceDE/>
        <w:autoSpaceDN/>
        <w:spacing w:before="240" w:after="240"/>
        <w:jc w:val="both"/>
        <w:rPr>
          <w:rFonts w:eastAsia="Times New Roman"/>
          <w:sz w:val="19"/>
          <w:szCs w:val="19"/>
          <w:lang w:bidi="ar-SA"/>
        </w:rPr>
      </w:pPr>
      <w:r w:rsidRPr="006057FB">
        <w:rPr>
          <w:rFonts w:eastAsia="Times New Roman"/>
          <w:sz w:val="19"/>
          <w:szCs w:val="19"/>
          <w:lang w:bidi="ar-SA"/>
        </w:rPr>
        <w:t>If your answer to either of the above is “Yes,” please attach a written explanation, indicating the date of such finding, the entity that found non-responsibility, and the circumstances surrounding such finding (including any written finding of non-responsibility issued by such entity).</w:t>
      </w:r>
    </w:p>
    <w:p w14:paraId="7ACA5E42" w14:textId="77777777" w:rsidR="00BC2AAD" w:rsidRPr="006057FB" w:rsidRDefault="00BC2AAD" w:rsidP="00BC2AAD">
      <w:pPr>
        <w:widowControl/>
        <w:autoSpaceDE/>
        <w:autoSpaceDN/>
        <w:rPr>
          <w:rFonts w:eastAsia="Times New Roman"/>
          <w:sz w:val="19"/>
          <w:szCs w:val="19"/>
          <w:lang w:bidi="ar-SA"/>
        </w:rPr>
      </w:pPr>
    </w:p>
    <w:p w14:paraId="408F0F20" w14:textId="77777777" w:rsidR="00BC2AAD" w:rsidRPr="006057FB" w:rsidRDefault="00BC2AAD" w:rsidP="00BC2AAD">
      <w:pPr>
        <w:widowControl/>
        <w:autoSpaceDE/>
        <w:autoSpaceDN/>
        <w:jc w:val="right"/>
        <w:rPr>
          <w:rFonts w:eastAsia="Times New Roman"/>
          <w:sz w:val="19"/>
          <w:szCs w:val="19"/>
          <w:lang w:bidi="ar-SA"/>
        </w:rPr>
      </w:pP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4B440FEC" w14:textId="77777777" w:rsidR="00BC2AAD" w:rsidRPr="006057FB" w:rsidRDefault="00BC2AAD" w:rsidP="00BC2AAD">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Signature</w:t>
      </w:r>
    </w:p>
    <w:p w14:paraId="0D23ADA6" w14:textId="77777777" w:rsidR="00BC2AAD" w:rsidRPr="006057FB" w:rsidRDefault="00BC2AAD" w:rsidP="00BC2AAD">
      <w:pPr>
        <w:widowControl/>
        <w:autoSpaceDE/>
        <w:autoSpaceDN/>
        <w:rPr>
          <w:rFonts w:eastAsia="Times New Roman"/>
          <w:sz w:val="19"/>
          <w:szCs w:val="19"/>
          <w:lang w:bidi="ar-SA"/>
        </w:rPr>
      </w:pPr>
    </w:p>
    <w:p w14:paraId="2CC975C6" w14:textId="77777777" w:rsidR="00BC2AAD" w:rsidRPr="006057FB" w:rsidRDefault="00BC2AAD" w:rsidP="00BC2AAD">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47B7F6CF" w14:textId="77777777" w:rsidR="00BC2AAD" w:rsidRPr="006057FB" w:rsidRDefault="00BC2AAD" w:rsidP="00BC2AAD">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Printed or Typed Name</w:t>
      </w:r>
    </w:p>
    <w:p w14:paraId="778440C8" w14:textId="77777777" w:rsidR="00BC2AAD" w:rsidRPr="006057FB" w:rsidRDefault="00BC2AAD" w:rsidP="00BC2AAD">
      <w:pPr>
        <w:widowControl/>
        <w:autoSpaceDE/>
        <w:autoSpaceDN/>
        <w:rPr>
          <w:rFonts w:eastAsia="Times New Roman"/>
          <w:sz w:val="19"/>
          <w:szCs w:val="19"/>
          <w:lang w:bidi="ar-SA"/>
        </w:rPr>
      </w:pPr>
    </w:p>
    <w:p w14:paraId="27B633D7" w14:textId="77777777" w:rsidR="00BC2AAD" w:rsidRPr="006057FB" w:rsidRDefault="00BC2AAD" w:rsidP="00BC2AAD">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13EF8A43" w14:textId="77777777" w:rsidR="00BC2AAD" w:rsidRPr="006057FB" w:rsidRDefault="00BC2AAD" w:rsidP="00BC2AAD">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Title</w:t>
      </w:r>
    </w:p>
    <w:p w14:paraId="6797E6EF" w14:textId="77777777" w:rsidR="00BC2AAD" w:rsidRPr="006057FB" w:rsidRDefault="00BC2AAD" w:rsidP="00BC2AAD">
      <w:pPr>
        <w:widowControl/>
        <w:autoSpaceDE/>
        <w:autoSpaceDN/>
        <w:rPr>
          <w:rFonts w:eastAsia="Times New Roman"/>
          <w:sz w:val="19"/>
          <w:szCs w:val="19"/>
          <w:lang w:bidi="ar-SA"/>
        </w:rPr>
      </w:pPr>
    </w:p>
    <w:p w14:paraId="49833A50" w14:textId="77777777" w:rsidR="00BC2AAD" w:rsidRPr="006057FB" w:rsidRDefault="00BC2AAD" w:rsidP="00BC2AAD">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4A60E096" w14:textId="77777777" w:rsidR="00BC2AAD" w:rsidRPr="006057FB" w:rsidRDefault="00BC2AAD" w:rsidP="00BC2AAD">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Procurement Number/Name</w:t>
      </w:r>
    </w:p>
    <w:p w14:paraId="0194A5F3" w14:textId="77777777" w:rsidR="00BC2AAD" w:rsidRPr="006057FB" w:rsidRDefault="00BC2AAD" w:rsidP="00BC2AAD">
      <w:pPr>
        <w:widowControl/>
        <w:autoSpaceDE/>
        <w:autoSpaceDN/>
        <w:rPr>
          <w:rFonts w:eastAsia="Times New Roman"/>
          <w:sz w:val="19"/>
          <w:szCs w:val="19"/>
          <w:lang w:bidi="ar-SA"/>
        </w:rPr>
      </w:pPr>
    </w:p>
    <w:p w14:paraId="3EAF0B62" w14:textId="77777777" w:rsidR="00BC2AAD" w:rsidRPr="006057FB" w:rsidRDefault="00BC2AAD" w:rsidP="00BC2AAD">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5C54799B" w14:textId="77777777" w:rsidR="00BC2AAD" w:rsidRPr="006057FB" w:rsidRDefault="00BC2AAD" w:rsidP="00BC2AAD">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Date</w:t>
      </w:r>
    </w:p>
    <w:p w14:paraId="2FCA0DCB" w14:textId="77777777" w:rsidR="00BC2AAD" w:rsidRPr="006057FB" w:rsidRDefault="00BC2AAD" w:rsidP="00BC2AAD">
      <w:pPr>
        <w:widowControl/>
        <w:autoSpaceDE/>
        <w:autoSpaceDN/>
        <w:rPr>
          <w:rFonts w:eastAsia="Times New Roman"/>
          <w:sz w:val="19"/>
          <w:szCs w:val="19"/>
          <w:lang w:bidi="ar-SA"/>
        </w:rPr>
      </w:pPr>
    </w:p>
    <w:p w14:paraId="75800075" w14:textId="77777777" w:rsidR="00BC2AAD" w:rsidRPr="006057FB" w:rsidRDefault="00BC2AAD" w:rsidP="00BC2AAD">
      <w:pPr>
        <w:widowControl/>
        <w:tabs>
          <w:tab w:val="left" w:pos="2100"/>
        </w:tabs>
        <w:autoSpaceDE/>
        <w:autoSpaceDN/>
        <w:rPr>
          <w:rFonts w:eastAsia="Times New Roman"/>
          <w:color w:val="C0C0C0"/>
          <w:sz w:val="19"/>
          <w:szCs w:val="19"/>
          <w:lang w:bidi="ar-SA"/>
        </w:rPr>
        <w:sectPr w:rsidR="00BC2AAD" w:rsidRPr="006057FB" w:rsidSect="00BC2AAD">
          <w:headerReference w:type="default" r:id="rId8"/>
          <w:footerReference w:type="default" r:id="rId9"/>
          <w:pgSz w:w="12240" w:h="15840"/>
          <w:pgMar w:top="1440" w:right="1440" w:bottom="1440" w:left="1440" w:header="720" w:footer="720" w:gutter="0"/>
          <w:cols w:space="720"/>
          <w:docGrid w:linePitch="360"/>
        </w:sectPr>
      </w:pPr>
      <w:r w:rsidRPr="006057FB">
        <w:rPr>
          <w:rFonts w:eastAsia="Times New Roman"/>
          <w:color w:val="C0C0C0"/>
          <w:sz w:val="19"/>
          <w:szCs w:val="19"/>
          <w:lang w:bidi="ar-SA"/>
        </w:rPr>
        <w:t>February 29, 2012</w:t>
      </w:r>
      <w:bookmarkEnd w:id="3"/>
    </w:p>
    <w:p w14:paraId="4A9E6EEE" w14:textId="77777777" w:rsidR="00BC2AAD" w:rsidRPr="006057FB" w:rsidRDefault="00BC2AAD" w:rsidP="00BC2AAD">
      <w:pPr>
        <w:keepNext/>
        <w:adjustRightInd w:val="0"/>
        <w:spacing w:after="200" w:line="276" w:lineRule="auto"/>
        <w:jc w:val="center"/>
        <w:outlineLvl w:val="0"/>
        <w:rPr>
          <w:rFonts w:eastAsia="Times New Roman"/>
          <w:b/>
          <w:bCs/>
          <w:kern w:val="32"/>
          <w:sz w:val="20"/>
          <w:szCs w:val="20"/>
          <w:lang w:bidi="ar-SA"/>
        </w:rPr>
      </w:pPr>
      <w:bookmarkStart w:id="12" w:name="_Toc472589053"/>
      <w:bookmarkStart w:id="13" w:name="_Toc102743500"/>
      <w:bookmarkStart w:id="14" w:name="_Toc125728061"/>
      <w:bookmarkStart w:id="15" w:name="_Toc161298154"/>
      <w:bookmarkStart w:id="16" w:name="_Toc180417467"/>
      <w:bookmarkStart w:id="17" w:name="_Hlk181092413"/>
      <w:r w:rsidRPr="006057FB">
        <w:rPr>
          <w:rFonts w:eastAsia="Times New Roman"/>
          <w:b/>
          <w:bCs/>
          <w:kern w:val="32"/>
          <w:sz w:val="20"/>
          <w:szCs w:val="20"/>
          <w:lang w:bidi="ar-SA"/>
        </w:rPr>
        <w:lastRenderedPageBreak/>
        <w:t xml:space="preserve">APPENDIX </w:t>
      </w:r>
      <w:bookmarkEnd w:id="12"/>
      <w:bookmarkEnd w:id="13"/>
      <w:bookmarkEnd w:id="14"/>
      <w:bookmarkEnd w:id="15"/>
      <w:bookmarkEnd w:id="16"/>
      <w:r>
        <w:rPr>
          <w:rFonts w:eastAsia="Times New Roman"/>
          <w:b/>
          <w:bCs/>
          <w:kern w:val="32"/>
          <w:sz w:val="20"/>
          <w:szCs w:val="20"/>
          <w:lang w:bidi="ar-SA"/>
        </w:rPr>
        <w:t>H</w:t>
      </w:r>
    </w:p>
    <w:p w14:paraId="3B1285FD" w14:textId="77777777" w:rsidR="00BC2AAD" w:rsidRPr="006057FB" w:rsidRDefault="00BC2AAD" w:rsidP="00BC2AAD">
      <w:pPr>
        <w:tabs>
          <w:tab w:val="left" w:pos="360"/>
        </w:tabs>
        <w:adjustRightInd w:val="0"/>
        <w:spacing w:after="120"/>
        <w:ind w:left="360"/>
        <w:jc w:val="center"/>
        <w:outlineLvl w:val="1"/>
        <w:rPr>
          <w:rFonts w:eastAsia="Times New Roman"/>
          <w:b/>
          <w:bCs/>
          <w:kern w:val="2"/>
          <w:sz w:val="19"/>
          <w:szCs w:val="19"/>
          <w:lang w:bidi="ar-SA"/>
        </w:rPr>
      </w:pPr>
      <w:bookmarkStart w:id="18" w:name="_Toc292892929"/>
      <w:bookmarkStart w:id="19" w:name="_Toc345059556"/>
      <w:bookmarkStart w:id="20" w:name="_Toc472589054"/>
      <w:bookmarkStart w:id="21" w:name="_Toc102743501"/>
      <w:bookmarkStart w:id="22" w:name="_Toc125728062"/>
      <w:bookmarkStart w:id="23" w:name="_Toc161298155"/>
      <w:bookmarkStart w:id="24" w:name="_Toc180417468"/>
      <w:r w:rsidRPr="006057FB">
        <w:rPr>
          <w:rFonts w:eastAsia="Times New Roman"/>
          <w:b/>
          <w:bCs/>
          <w:kern w:val="2"/>
          <w:sz w:val="20"/>
          <w:szCs w:val="20"/>
          <w:lang w:bidi="ar-SA"/>
        </w:rPr>
        <w:t>MATERIAL CONFLICTS OF INTEREST STATEMENT</w:t>
      </w:r>
      <w:bookmarkEnd w:id="18"/>
      <w:bookmarkEnd w:id="19"/>
      <w:bookmarkEnd w:id="20"/>
      <w:bookmarkEnd w:id="21"/>
      <w:bookmarkEnd w:id="22"/>
      <w:bookmarkEnd w:id="23"/>
      <w:bookmarkEnd w:id="24"/>
    </w:p>
    <w:p w14:paraId="50AB1978" w14:textId="77777777" w:rsidR="00BC2AAD" w:rsidRPr="006057FB" w:rsidRDefault="00BC2AAD" w:rsidP="00BC2AAD">
      <w:pPr>
        <w:adjustRightInd w:val="0"/>
        <w:spacing w:after="200" w:line="276" w:lineRule="auto"/>
        <w:jc w:val="both"/>
        <w:rPr>
          <w:rFonts w:eastAsia="Times New Roman"/>
          <w:sz w:val="20"/>
          <w:szCs w:val="20"/>
          <w:lang w:bidi="ar-SA"/>
        </w:rPr>
      </w:pPr>
      <w:r w:rsidRPr="006057FB">
        <w:rPr>
          <w:rFonts w:eastAsia="Times New Roman"/>
          <w:sz w:val="20"/>
          <w:szCs w:val="20"/>
          <w:lang w:bidi="ar-SA"/>
        </w:rPr>
        <w:t xml:space="preserve">As provided in Part 136-2.4(c) of Chapter IV of Title 11 of the Official Compilation of Codes, Rules and Regulations of the State of New York, investment managers, and consultants or advisors shall promptly disclose to the Common Retirement Fund in writing any conflict of interest the investment manager or consultant or advisor may have which could reasonably be expected to impair the investment manager’s, or consultant’s or advisor’s ability to render unbiased and objective advice. </w:t>
      </w:r>
    </w:p>
    <w:p w14:paraId="4EFCF346" w14:textId="77777777" w:rsidR="00BC2AAD" w:rsidRPr="006057FB" w:rsidRDefault="00BC2AAD" w:rsidP="00BC2AAD">
      <w:pPr>
        <w:adjustRightInd w:val="0"/>
        <w:spacing w:after="200" w:line="276" w:lineRule="auto"/>
        <w:jc w:val="both"/>
        <w:rPr>
          <w:rFonts w:eastAsia="Times New Roman"/>
          <w:sz w:val="20"/>
          <w:szCs w:val="20"/>
          <w:lang w:bidi="ar-SA"/>
        </w:rPr>
      </w:pPr>
      <w:r w:rsidRPr="006057FB">
        <w:rPr>
          <w:rFonts w:eastAsia="Times New Roman"/>
          <w:sz w:val="20"/>
          <w:szCs w:val="20"/>
          <w:lang w:bidi="ar-SA"/>
        </w:rPr>
        <w:t>Investment managers, and consultants or advisors hereby acknowledge that they are aware of and in compliance with the above standard, and agree as follows:</w:t>
      </w:r>
    </w:p>
    <w:p w14:paraId="590DA6BC" w14:textId="77777777" w:rsidR="00BC2AAD" w:rsidRPr="006057FB" w:rsidRDefault="00BC2AAD" w:rsidP="00BC2AAD">
      <w:pPr>
        <w:adjustRightInd w:val="0"/>
        <w:spacing w:before="120" w:after="120" w:line="276" w:lineRule="auto"/>
        <w:ind w:left="720" w:right="720"/>
        <w:jc w:val="both"/>
        <w:rPr>
          <w:rFonts w:eastAsia="Times New Roman"/>
          <w:b/>
          <w:sz w:val="19"/>
          <w:szCs w:val="20"/>
          <w:lang w:bidi="ar-SA"/>
        </w:rPr>
      </w:pPr>
      <w:r w:rsidRPr="006057FB">
        <w:rPr>
          <w:rFonts w:eastAsia="Times New Roman"/>
          <w:b/>
          <w:sz w:val="20"/>
          <w:szCs w:val="20"/>
          <w:lang w:bidi="ar-SA"/>
        </w:rPr>
        <w:t xml:space="preserve">ALL INVESTMENT </w:t>
      </w:r>
      <w:proofErr w:type="gramStart"/>
      <w:r w:rsidRPr="006057FB">
        <w:rPr>
          <w:rFonts w:eastAsia="Times New Roman"/>
          <w:b/>
          <w:sz w:val="20"/>
          <w:szCs w:val="20"/>
          <w:lang w:bidi="ar-SA"/>
        </w:rPr>
        <w:t>MANAGERS,</w:t>
      </w:r>
      <w:proofErr w:type="gramEnd"/>
      <w:r w:rsidRPr="006057FB">
        <w:rPr>
          <w:rFonts w:eastAsia="Times New Roman"/>
          <w:b/>
          <w:sz w:val="20"/>
          <w:szCs w:val="20"/>
          <w:lang w:bidi="ar-SA"/>
        </w:rPr>
        <w:t xml:space="preserve"> AND CONSULTANTS OR ADVISORS OWE THE COMPTROLLER AND THE COMMON RETIREMENT FUND A FIDUCIARY DUTY. THIS MEANS THAT INVESTMENT MANAGERS, OR CONSULTANTS OR ADVISORS MUST DISCLOSE TO THE COMPTROLLER INFORMATION ABOUT MATERIAL CONFLICTS OF INTEREST. FAILURE TO TRUTHFULLY COMPLETE THIS STATEMENT MAY RESULT IN CRIMINAL OR CIVIL LIABILITIES.</w:t>
      </w:r>
    </w:p>
    <w:tbl>
      <w:tblPr>
        <w:tblStyle w:val="TableGrid3"/>
        <w:tblW w:w="0" w:type="auto"/>
        <w:tblInd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BC2AAD" w:rsidRPr="006057FB" w14:paraId="6AEE7FB1" w14:textId="77777777" w:rsidTr="004D370E">
        <w:tc>
          <w:tcPr>
            <w:tcW w:w="5125" w:type="dxa"/>
          </w:tcPr>
          <w:p w14:paraId="7BC2601F" w14:textId="77777777" w:rsidR="00BC2AAD" w:rsidRPr="006057FB" w:rsidRDefault="00BC2AAD" w:rsidP="004D370E">
            <w:pPr>
              <w:adjustRightInd w:val="0"/>
              <w:spacing w:before="240"/>
              <w:ind w:right="720"/>
              <w:rPr>
                <w:rFonts w:eastAsia="Times New Roman"/>
                <w:b/>
                <w:sz w:val="20"/>
                <w:szCs w:val="20"/>
                <w:lang w:bidi="ar-SA"/>
              </w:rPr>
            </w:pPr>
            <w:r w:rsidRPr="006057FB">
              <w:rPr>
                <w:rFonts w:eastAsia="Times New Roman"/>
                <w:b/>
                <w:sz w:val="20"/>
                <w:szCs w:val="20"/>
                <w:lang w:bidi="ar-SA"/>
              </w:rPr>
              <w:t>_____________________________________</w:t>
            </w:r>
          </w:p>
        </w:tc>
      </w:tr>
      <w:tr w:rsidR="00BC2AAD" w:rsidRPr="006057FB" w14:paraId="1F45188C" w14:textId="77777777" w:rsidTr="004D370E">
        <w:tc>
          <w:tcPr>
            <w:tcW w:w="5125" w:type="dxa"/>
          </w:tcPr>
          <w:p w14:paraId="5AA5A202" w14:textId="77777777" w:rsidR="00BC2AAD" w:rsidRPr="006057FB" w:rsidRDefault="00BC2AAD" w:rsidP="004D370E">
            <w:pPr>
              <w:adjustRightInd w:val="0"/>
              <w:ind w:right="720"/>
              <w:rPr>
                <w:rFonts w:eastAsia="Times New Roman"/>
                <w:b/>
                <w:sz w:val="20"/>
                <w:szCs w:val="20"/>
                <w:lang w:bidi="ar-SA"/>
              </w:rPr>
            </w:pPr>
            <w:r w:rsidRPr="006057FB">
              <w:rPr>
                <w:rFonts w:eastAsia="Times New Roman"/>
                <w:b/>
                <w:sz w:val="20"/>
                <w:szCs w:val="20"/>
                <w:lang w:bidi="ar-SA"/>
              </w:rPr>
              <w:t>Signature</w:t>
            </w:r>
          </w:p>
        </w:tc>
      </w:tr>
      <w:tr w:rsidR="00BC2AAD" w:rsidRPr="006057FB" w14:paraId="6DA068BB" w14:textId="77777777" w:rsidTr="004D370E">
        <w:tc>
          <w:tcPr>
            <w:tcW w:w="5125" w:type="dxa"/>
          </w:tcPr>
          <w:p w14:paraId="38CB62F7" w14:textId="77777777" w:rsidR="00BC2AAD" w:rsidRPr="006057FB" w:rsidRDefault="00BC2AAD" w:rsidP="004D370E">
            <w:pPr>
              <w:adjustRightInd w:val="0"/>
              <w:spacing w:before="240"/>
              <w:ind w:right="720"/>
              <w:rPr>
                <w:rFonts w:eastAsia="Times New Roman"/>
                <w:b/>
                <w:sz w:val="20"/>
                <w:szCs w:val="20"/>
                <w:lang w:bidi="ar-SA"/>
              </w:rPr>
            </w:pPr>
            <w:r w:rsidRPr="006057FB">
              <w:rPr>
                <w:rFonts w:eastAsia="Times New Roman"/>
                <w:b/>
                <w:sz w:val="20"/>
                <w:szCs w:val="20"/>
                <w:lang w:bidi="ar-SA"/>
              </w:rPr>
              <w:t>_____________________________________</w:t>
            </w:r>
          </w:p>
        </w:tc>
      </w:tr>
      <w:tr w:rsidR="00BC2AAD" w:rsidRPr="006057FB" w14:paraId="26915228" w14:textId="77777777" w:rsidTr="004D370E">
        <w:tc>
          <w:tcPr>
            <w:tcW w:w="5125" w:type="dxa"/>
          </w:tcPr>
          <w:p w14:paraId="3DDEC751" w14:textId="77777777" w:rsidR="00BC2AAD" w:rsidRPr="006057FB" w:rsidRDefault="00BC2AAD" w:rsidP="004D370E">
            <w:pPr>
              <w:adjustRightInd w:val="0"/>
              <w:ind w:right="720"/>
              <w:rPr>
                <w:rFonts w:eastAsia="Times New Roman"/>
                <w:b/>
                <w:sz w:val="20"/>
                <w:szCs w:val="20"/>
                <w:lang w:bidi="ar-SA"/>
              </w:rPr>
            </w:pPr>
            <w:r w:rsidRPr="006057FB">
              <w:rPr>
                <w:rFonts w:eastAsia="Times New Roman"/>
                <w:b/>
                <w:sz w:val="20"/>
                <w:szCs w:val="20"/>
                <w:lang w:bidi="ar-SA"/>
              </w:rPr>
              <w:t>Name</w:t>
            </w:r>
          </w:p>
        </w:tc>
      </w:tr>
      <w:tr w:rsidR="00BC2AAD" w:rsidRPr="006057FB" w14:paraId="7B4B17D4" w14:textId="77777777" w:rsidTr="004D370E">
        <w:tc>
          <w:tcPr>
            <w:tcW w:w="5125" w:type="dxa"/>
          </w:tcPr>
          <w:p w14:paraId="3009994E" w14:textId="77777777" w:rsidR="00BC2AAD" w:rsidRPr="006057FB" w:rsidRDefault="00BC2AAD" w:rsidP="004D370E">
            <w:pPr>
              <w:adjustRightInd w:val="0"/>
              <w:spacing w:before="240"/>
              <w:ind w:right="720"/>
              <w:rPr>
                <w:rFonts w:eastAsia="Times New Roman"/>
                <w:b/>
                <w:sz w:val="20"/>
                <w:szCs w:val="20"/>
                <w:lang w:bidi="ar-SA"/>
              </w:rPr>
            </w:pPr>
            <w:r w:rsidRPr="006057FB">
              <w:rPr>
                <w:rFonts w:eastAsia="Times New Roman"/>
                <w:b/>
                <w:sz w:val="20"/>
                <w:szCs w:val="20"/>
                <w:lang w:bidi="ar-SA"/>
              </w:rPr>
              <w:t>_____________________________________</w:t>
            </w:r>
          </w:p>
        </w:tc>
      </w:tr>
      <w:tr w:rsidR="00BC2AAD" w:rsidRPr="006057FB" w14:paraId="0672B6ED" w14:textId="77777777" w:rsidTr="004D370E">
        <w:tc>
          <w:tcPr>
            <w:tcW w:w="5125" w:type="dxa"/>
          </w:tcPr>
          <w:p w14:paraId="0ADE1FB2" w14:textId="77777777" w:rsidR="00BC2AAD" w:rsidRPr="006057FB" w:rsidRDefault="00BC2AAD" w:rsidP="004D370E">
            <w:pPr>
              <w:adjustRightInd w:val="0"/>
              <w:ind w:right="720"/>
              <w:rPr>
                <w:rFonts w:eastAsia="Times New Roman"/>
                <w:b/>
                <w:sz w:val="20"/>
                <w:szCs w:val="20"/>
                <w:lang w:bidi="ar-SA"/>
              </w:rPr>
            </w:pPr>
            <w:r w:rsidRPr="006057FB">
              <w:rPr>
                <w:rFonts w:eastAsia="Times New Roman"/>
                <w:b/>
                <w:sz w:val="20"/>
                <w:szCs w:val="20"/>
                <w:lang w:bidi="ar-SA"/>
              </w:rPr>
              <w:t>Title</w:t>
            </w:r>
          </w:p>
        </w:tc>
      </w:tr>
      <w:tr w:rsidR="00BC2AAD" w:rsidRPr="006057FB" w14:paraId="2CC16B47" w14:textId="77777777" w:rsidTr="004D370E">
        <w:tc>
          <w:tcPr>
            <w:tcW w:w="5125" w:type="dxa"/>
          </w:tcPr>
          <w:p w14:paraId="79E04B9B" w14:textId="77777777" w:rsidR="00BC2AAD" w:rsidRPr="006057FB" w:rsidRDefault="00BC2AAD" w:rsidP="004D370E">
            <w:pPr>
              <w:adjustRightInd w:val="0"/>
              <w:spacing w:before="240"/>
              <w:ind w:right="720"/>
              <w:rPr>
                <w:rFonts w:eastAsia="Times New Roman"/>
                <w:b/>
                <w:sz w:val="20"/>
                <w:szCs w:val="20"/>
                <w:lang w:bidi="ar-SA"/>
              </w:rPr>
            </w:pPr>
            <w:r w:rsidRPr="006057FB">
              <w:rPr>
                <w:rFonts w:eastAsia="Times New Roman"/>
                <w:b/>
                <w:sz w:val="20"/>
                <w:szCs w:val="20"/>
                <w:lang w:bidi="ar-SA"/>
              </w:rPr>
              <w:t>_____________________________________</w:t>
            </w:r>
          </w:p>
        </w:tc>
      </w:tr>
      <w:tr w:rsidR="00BC2AAD" w:rsidRPr="006057FB" w14:paraId="2FEFF460" w14:textId="77777777" w:rsidTr="004D370E">
        <w:tc>
          <w:tcPr>
            <w:tcW w:w="5125" w:type="dxa"/>
          </w:tcPr>
          <w:p w14:paraId="133D40E9" w14:textId="77777777" w:rsidR="00BC2AAD" w:rsidRPr="006057FB" w:rsidRDefault="00BC2AAD" w:rsidP="004D370E">
            <w:pPr>
              <w:adjustRightInd w:val="0"/>
              <w:ind w:right="720"/>
              <w:rPr>
                <w:rFonts w:eastAsia="Times New Roman"/>
                <w:b/>
                <w:sz w:val="20"/>
                <w:szCs w:val="20"/>
                <w:lang w:bidi="ar-SA"/>
              </w:rPr>
            </w:pPr>
            <w:r w:rsidRPr="006057FB">
              <w:rPr>
                <w:rFonts w:eastAsia="Times New Roman"/>
                <w:b/>
                <w:sz w:val="20"/>
                <w:szCs w:val="20"/>
                <w:lang w:bidi="ar-SA"/>
              </w:rPr>
              <w:t>Date</w:t>
            </w:r>
          </w:p>
        </w:tc>
      </w:tr>
    </w:tbl>
    <w:p w14:paraId="237ED687" w14:textId="77777777" w:rsidR="00BC2AAD" w:rsidRPr="006057FB" w:rsidRDefault="00BC2AAD" w:rsidP="00BC2AAD">
      <w:pPr>
        <w:tabs>
          <w:tab w:val="left" w:pos="720"/>
          <w:tab w:val="center" w:pos="4320"/>
        </w:tabs>
        <w:adjustRightInd w:val="0"/>
        <w:spacing w:line="360" w:lineRule="auto"/>
        <w:rPr>
          <w:rFonts w:eastAsia="Times New Roman"/>
          <w:b/>
          <w:sz w:val="19"/>
          <w:szCs w:val="20"/>
          <w:lang w:bidi="ar-SA"/>
        </w:rPr>
      </w:pPr>
    </w:p>
    <w:p w14:paraId="53F8AFBD" w14:textId="77777777" w:rsidR="00BC2AAD" w:rsidRPr="006057FB" w:rsidRDefault="00BC2AAD" w:rsidP="00BC2AAD">
      <w:pPr>
        <w:tabs>
          <w:tab w:val="left" w:pos="1260"/>
          <w:tab w:val="center" w:pos="4320"/>
        </w:tabs>
        <w:adjustRightInd w:val="0"/>
        <w:spacing w:line="360" w:lineRule="auto"/>
        <w:rPr>
          <w:rFonts w:eastAsia="Times New Roman"/>
          <w:sz w:val="20"/>
          <w:szCs w:val="20"/>
          <w:lang w:bidi="ar-SA"/>
        </w:rPr>
      </w:pPr>
      <w:r w:rsidRPr="006057FB">
        <w:rPr>
          <w:rFonts w:eastAsia="Times New Roman"/>
          <w:sz w:val="20"/>
          <w:szCs w:val="20"/>
          <w:lang w:bidi="ar-SA"/>
        </w:rPr>
        <w:t>STATE OF</w:t>
      </w:r>
      <w:proofErr w:type="gramStart"/>
      <w:r w:rsidRPr="006057FB">
        <w:rPr>
          <w:rFonts w:eastAsia="Times New Roman"/>
          <w:sz w:val="20"/>
          <w:szCs w:val="20"/>
          <w:lang w:bidi="ar-SA"/>
        </w:rPr>
        <w:tab/>
        <w:t xml:space="preserve"> ________________________</w:t>
      </w:r>
      <w:r w:rsidRPr="006057FB">
        <w:rPr>
          <w:rFonts w:eastAsia="Times New Roman"/>
          <w:sz w:val="20"/>
          <w:szCs w:val="20"/>
          <w:lang w:bidi="ar-SA"/>
        </w:rPr>
        <w:tab/>
      </w:r>
      <w:proofErr w:type="gramEnd"/>
      <w:r w:rsidRPr="006057FB">
        <w:rPr>
          <w:rFonts w:eastAsia="Times New Roman"/>
          <w:sz w:val="20"/>
          <w:szCs w:val="20"/>
          <w:lang w:bidi="ar-SA"/>
        </w:rPr>
        <w:t>)</w:t>
      </w:r>
    </w:p>
    <w:p w14:paraId="067AD66E" w14:textId="77777777" w:rsidR="00BC2AAD" w:rsidRPr="006057FB" w:rsidRDefault="00BC2AAD" w:rsidP="00BC2AAD">
      <w:pPr>
        <w:tabs>
          <w:tab w:val="left" w:pos="720"/>
          <w:tab w:val="left" w:pos="1440"/>
          <w:tab w:val="left" w:pos="4320"/>
        </w:tabs>
        <w:adjustRightInd w:val="0"/>
        <w:spacing w:line="276" w:lineRule="auto"/>
        <w:ind w:firstLine="4320"/>
        <w:rPr>
          <w:rFonts w:eastAsia="Times New Roman"/>
          <w:sz w:val="20"/>
          <w:szCs w:val="20"/>
          <w:lang w:bidi="ar-SA"/>
        </w:rPr>
      </w:pPr>
      <w:r w:rsidRPr="006057FB">
        <w:rPr>
          <w:rFonts w:eastAsia="Times New Roman"/>
          <w:sz w:val="20"/>
          <w:szCs w:val="20"/>
          <w:lang w:bidi="ar-SA"/>
        </w:rPr>
        <w:t>) ss.:</w:t>
      </w:r>
    </w:p>
    <w:p w14:paraId="3180FB99" w14:textId="77777777" w:rsidR="00BC2AAD" w:rsidRPr="006057FB" w:rsidRDefault="00BC2AAD" w:rsidP="00BC2AAD">
      <w:pPr>
        <w:tabs>
          <w:tab w:val="left" w:pos="1260"/>
          <w:tab w:val="left" w:pos="4320"/>
        </w:tabs>
        <w:adjustRightInd w:val="0"/>
        <w:spacing w:after="120" w:line="276" w:lineRule="auto"/>
        <w:ind w:left="4320" w:hanging="4320"/>
        <w:rPr>
          <w:rFonts w:eastAsia="Times New Roman"/>
          <w:sz w:val="20"/>
          <w:szCs w:val="20"/>
          <w:lang w:bidi="ar-SA"/>
        </w:rPr>
      </w:pPr>
      <w:r w:rsidRPr="006057FB">
        <w:rPr>
          <w:rFonts w:eastAsia="Times New Roman"/>
          <w:sz w:val="20"/>
          <w:szCs w:val="20"/>
          <w:lang w:bidi="ar-SA"/>
        </w:rPr>
        <w:t xml:space="preserve">COUNTY OF </w:t>
      </w:r>
      <w:proofErr w:type="gramStart"/>
      <w:r w:rsidRPr="006057FB">
        <w:rPr>
          <w:rFonts w:eastAsia="Times New Roman"/>
          <w:sz w:val="20"/>
          <w:szCs w:val="20"/>
          <w:lang w:bidi="ar-SA"/>
        </w:rPr>
        <w:tab/>
        <w:t>________________________</w:t>
      </w:r>
      <w:r w:rsidRPr="006057FB">
        <w:rPr>
          <w:rFonts w:eastAsia="Times New Roman"/>
          <w:sz w:val="20"/>
          <w:szCs w:val="20"/>
          <w:lang w:bidi="ar-SA"/>
        </w:rPr>
        <w:tab/>
      </w:r>
      <w:proofErr w:type="gramEnd"/>
      <w:r w:rsidRPr="006057FB">
        <w:rPr>
          <w:rFonts w:eastAsia="Times New Roman"/>
          <w:sz w:val="20"/>
          <w:szCs w:val="20"/>
          <w:lang w:bidi="ar-SA"/>
        </w:rPr>
        <w:t>)</w:t>
      </w:r>
    </w:p>
    <w:p w14:paraId="3C40FAEB" w14:textId="77777777" w:rsidR="00BC2AAD" w:rsidRPr="006057FB" w:rsidRDefault="00BC2AAD" w:rsidP="00BC2AAD">
      <w:pPr>
        <w:widowControl/>
        <w:autoSpaceDE/>
        <w:autoSpaceDN/>
        <w:spacing w:after="120" w:line="360" w:lineRule="auto"/>
        <w:jc w:val="both"/>
        <w:rPr>
          <w:rFonts w:eastAsia="Calibri"/>
          <w:sz w:val="20"/>
          <w:szCs w:val="20"/>
          <w:lang w:bidi="ar-SA"/>
        </w:rPr>
      </w:pPr>
      <w:r w:rsidRPr="006057FB">
        <w:rPr>
          <w:rFonts w:eastAsia="Calibri"/>
          <w:sz w:val="20"/>
          <w:szCs w:val="20"/>
          <w:lang w:bidi="ar-SA"/>
        </w:rPr>
        <w:t xml:space="preserve">On the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day of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in the year 20</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before me personally appeared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known to me to be the person who executed the foregoing instrument, who, acknowledged to me that he/she/they maintain an office at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is the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of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t xml:space="preserve">      </w:t>
      </w:r>
      <w:r w:rsidRPr="006057FB">
        <w:rPr>
          <w:rFonts w:eastAsia="Calibri"/>
          <w:sz w:val="20"/>
          <w:szCs w:val="20"/>
          <w:lang w:bidi="ar-SA"/>
        </w:rPr>
        <w:t xml:space="preserve">, the business described in the foregoing instrument, is authorized to execute the foregoing instrument on behalf of the business for the purposes set forth therein, and, pursuant to that authority, has executed the foregoing instrument in the name of and on behalf of the business as the act and deed of the business.  </w:t>
      </w:r>
    </w:p>
    <w:p w14:paraId="23E6D726" w14:textId="77777777" w:rsidR="00BC2AAD" w:rsidRPr="006057FB" w:rsidRDefault="00BC2AAD" w:rsidP="00BC2AAD">
      <w:pPr>
        <w:widowControl/>
        <w:tabs>
          <w:tab w:val="left" w:pos="360"/>
          <w:tab w:val="left" w:pos="720"/>
          <w:tab w:val="right" w:pos="10260"/>
        </w:tabs>
        <w:autoSpaceDE/>
        <w:autoSpaceDN/>
        <w:spacing w:line="276" w:lineRule="auto"/>
        <w:rPr>
          <w:rFonts w:eastAsia="Calibri"/>
          <w:b/>
          <w:bCs/>
          <w:sz w:val="20"/>
          <w:szCs w:val="20"/>
          <w:u w:val="single"/>
          <w:lang w:bidi="ar-SA"/>
        </w:rPr>
      </w:pPr>
      <w:r w:rsidRPr="006057FB">
        <w:rPr>
          <w:rFonts w:eastAsia="Calibri"/>
          <w:b/>
          <w:bCs/>
          <w:sz w:val="20"/>
          <w:szCs w:val="20"/>
          <w:u w:val="single"/>
          <w:lang w:bidi="ar-SA"/>
        </w:rPr>
        <w:t>_______________________________________________</w:t>
      </w:r>
    </w:p>
    <w:p w14:paraId="69D8951C" w14:textId="77777777" w:rsidR="00BC2AAD" w:rsidRPr="006057FB" w:rsidRDefault="00BC2AAD" w:rsidP="00BC2AAD">
      <w:pPr>
        <w:widowControl/>
        <w:tabs>
          <w:tab w:val="left" w:pos="360"/>
          <w:tab w:val="left" w:pos="720"/>
          <w:tab w:val="right" w:pos="10260"/>
        </w:tabs>
        <w:autoSpaceDE/>
        <w:autoSpaceDN/>
        <w:spacing w:line="276" w:lineRule="auto"/>
        <w:rPr>
          <w:rFonts w:eastAsia="Calibri"/>
          <w:b/>
          <w:sz w:val="20"/>
          <w:szCs w:val="20"/>
          <w:lang w:bidi="ar-SA"/>
        </w:rPr>
      </w:pPr>
      <w:r w:rsidRPr="006057FB">
        <w:rPr>
          <w:rFonts w:eastAsia="Calibri"/>
          <w:b/>
          <w:sz w:val="20"/>
          <w:szCs w:val="20"/>
          <w:lang w:bidi="ar-SA"/>
        </w:rPr>
        <w:t>Notary Public</w:t>
      </w:r>
    </w:p>
    <w:p w14:paraId="56D2120A" w14:textId="0116C7E6" w:rsidR="00374429" w:rsidRDefault="00BC2AAD" w:rsidP="00BC2AAD">
      <w:pPr>
        <w:tabs>
          <w:tab w:val="left" w:pos="360"/>
          <w:tab w:val="left" w:pos="720"/>
          <w:tab w:val="right" w:pos="10260"/>
        </w:tabs>
        <w:adjustRightInd w:val="0"/>
      </w:pPr>
      <w:r w:rsidRPr="006057FB">
        <w:rPr>
          <w:rFonts w:eastAsia="Calibri"/>
          <w:b/>
          <w:sz w:val="20"/>
          <w:szCs w:val="20"/>
          <w:lang w:bidi="ar-SA"/>
        </w:rPr>
        <w:t>Registration No. ___________________</w:t>
      </w:r>
      <w:r w:rsidRPr="006057FB">
        <w:rPr>
          <w:rFonts w:eastAsia="Calibri"/>
          <w:b/>
          <w:sz w:val="19"/>
          <w:szCs w:val="20"/>
          <w:lang w:bidi="ar-SA"/>
        </w:rPr>
        <w:t xml:space="preserve"> </w:t>
      </w:r>
      <w:r w:rsidRPr="006057FB">
        <w:rPr>
          <w:rFonts w:eastAsia="Calibri"/>
          <w:b/>
          <w:sz w:val="19"/>
          <w:szCs w:val="20"/>
          <w:lang w:bidi="ar-SA"/>
        </w:rPr>
        <w:tab/>
      </w:r>
      <w:r w:rsidRPr="006057FB">
        <w:rPr>
          <w:rFonts w:eastAsia="Calibri"/>
          <w:b/>
          <w:sz w:val="19"/>
          <w:szCs w:val="20"/>
          <w:lang w:bidi="ar-SA"/>
        </w:rPr>
        <w:tab/>
      </w:r>
      <w:r>
        <w:rPr>
          <w:rFonts w:eastAsia="Calibri"/>
          <w:b/>
          <w:sz w:val="19"/>
          <w:szCs w:val="20"/>
          <w:lang w:bidi="ar-SA"/>
        </w:rPr>
        <w:tab/>
      </w:r>
      <w:r w:rsidRPr="006057FB">
        <w:rPr>
          <w:rFonts w:eastAsia="Times New Roman"/>
          <w:color w:val="BFBFBF"/>
          <w:sz w:val="20"/>
          <w:szCs w:val="20"/>
          <w:lang w:bidi="ar-SA"/>
        </w:rPr>
        <w:t>Revised May 18, 2015</w:t>
      </w:r>
      <w:bookmarkEnd w:id="17"/>
    </w:p>
    <w:sectPr w:rsidR="003744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C2CC" w14:textId="77777777" w:rsidR="00A519ED" w:rsidRDefault="00A519ED" w:rsidP="00BC2AAD">
      <w:r>
        <w:separator/>
      </w:r>
    </w:p>
  </w:endnote>
  <w:endnote w:type="continuationSeparator" w:id="0">
    <w:p w14:paraId="4AE1F4C4" w14:textId="77777777" w:rsidR="00A519ED" w:rsidRDefault="00A519ED" w:rsidP="00BC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open_sans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9"/>
        <w:szCs w:val="19"/>
      </w:rPr>
      <w:id w:val="-655300070"/>
      <w:docPartObj>
        <w:docPartGallery w:val="Page Numbers (Bottom of Page)"/>
        <w:docPartUnique/>
      </w:docPartObj>
    </w:sdtPr>
    <w:sdtEndPr>
      <w:rPr>
        <w:noProof/>
      </w:rPr>
    </w:sdtEndPr>
    <w:sdtContent>
      <w:p w14:paraId="3BD71560" w14:textId="77777777" w:rsidR="00BC2AAD" w:rsidRPr="00501716" w:rsidRDefault="00BC2AAD">
        <w:pPr>
          <w:pStyle w:val="Footer"/>
          <w:jc w:val="center"/>
          <w:rPr>
            <w:sz w:val="19"/>
            <w:szCs w:val="19"/>
          </w:rPr>
        </w:pPr>
        <w:r w:rsidRPr="00501716">
          <w:rPr>
            <w:sz w:val="19"/>
            <w:szCs w:val="19"/>
          </w:rPr>
          <w:fldChar w:fldCharType="begin"/>
        </w:r>
        <w:r w:rsidRPr="00501716">
          <w:rPr>
            <w:sz w:val="19"/>
            <w:szCs w:val="19"/>
          </w:rPr>
          <w:instrText xml:space="preserve"> PAGE   \* MERGEFORMAT </w:instrText>
        </w:r>
        <w:r w:rsidRPr="00501716">
          <w:rPr>
            <w:sz w:val="19"/>
            <w:szCs w:val="19"/>
          </w:rPr>
          <w:fldChar w:fldCharType="separate"/>
        </w:r>
        <w:r w:rsidRPr="00501716">
          <w:rPr>
            <w:noProof/>
            <w:sz w:val="19"/>
            <w:szCs w:val="19"/>
          </w:rPr>
          <w:t>2</w:t>
        </w:r>
        <w:r w:rsidRPr="00501716">
          <w:rPr>
            <w:noProof/>
            <w:sz w:val="19"/>
            <w:szCs w:val="19"/>
          </w:rPr>
          <w:fldChar w:fldCharType="end"/>
        </w:r>
      </w:p>
    </w:sdtContent>
  </w:sdt>
  <w:p w14:paraId="455BE20F" w14:textId="77777777" w:rsidR="00BC2AAD" w:rsidRPr="00501716" w:rsidRDefault="00BC2AAD" w:rsidP="005010A7">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9D5F" w14:textId="77777777" w:rsidR="00BC2AAD" w:rsidRPr="00D15EBA" w:rsidRDefault="00BC2AAD">
    <w:pPr>
      <w:pStyle w:val="Footer"/>
      <w:jc w:val="right"/>
      <w:rPr>
        <w:rFonts w:ascii="Franklin Gothic Book" w:hAnsi="Franklin Gothic Book"/>
        <w:sz w:val="18"/>
        <w:szCs w:val="18"/>
      </w:rPr>
    </w:pPr>
  </w:p>
  <w:p w14:paraId="090E2DE4" w14:textId="77777777" w:rsidR="00BC2AAD" w:rsidRDefault="00BC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A8AC6" w14:textId="77777777" w:rsidR="00A519ED" w:rsidRDefault="00A519ED" w:rsidP="00BC2AAD">
      <w:r>
        <w:separator/>
      </w:r>
    </w:p>
  </w:footnote>
  <w:footnote w:type="continuationSeparator" w:id="0">
    <w:p w14:paraId="451F0881" w14:textId="77777777" w:rsidR="00A519ED" w:rsidRDefault="00A519ED" w:rsidP="00BC2AAD">
      <w:r>
        <w:continuationSeparator/>
      </w:r>
    </w:p>
  </w:footnote>
  <w:footnote w:id="1">
    <w:p w14:paraId="25B56B03" w14:textId="77777777" w:rsidR="00BC2AAD" w:rsidRDefault="00BC2AAD" w:rsidP="00BC2AAD">
      <w:pPr>
        <w:pStyle w:val="FootnoteText"/>
      </w:pPr>
      <w:r w:rsidRPr="00A61692">
        <w:rPr>
          <w:rStyle w:val="FootnoteReference"/>
          <w:rFonts w:eastAsia="Arial"/>
          <w:vertAlign w:val="superscript"/>
        </w:rPr>
        <w:footnoteRef/>
      </w:r>
      <w:r w:rsidRPr="00A61692">
        <w:rPr>
          <w:sz w:val="18"/>
          <w:szCs w:val="18"/>
        </w:rPr>
        <w:t xml:space="preserve"> </w:t>
      </w:r>
      <w:r w:rsidRPr="00A61692">
        <w:rPr>
          <w:color w:val="212121"/>
          <w:sz w:val="18"/>
          <w:szCs w:val="18"/>
          <w:lang w:val="en"/>
        </w:rPr>
        <w:t>For the purpose of this paragraph, the term substantial financial interest shall mean the control of the entity, whereby control means the possession, direct or indirect, of the power to direct or cause the direction of the management and policies of the entity, whether through the ownership of voting securities, by contract (except a commercial contract for goods or non-</w:t>
      </w:r>
      <w:r w:rsidRPr="00FD2BFC">
        <w:rPr>
          <w:color w:val="212121"/>
          <w:sz w:val="18"/>
          <w:lang w:val="en"/>
        </w:rPr>
        <w:t>management services) or otherwise; but no individual shall be deemed to control an entity solely by reason of his being an officer or director of such entity. Control shall be presumed to exist if any individual directly or indirectly owns, controls or holds with the power to vote 10 percent or more of the voting securities of such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BA38" w14:textId="77777777" w:rsidR="00BC2AAD" w:rsidRDefault="00BC2AA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8AC"/>
    <w:multiLevelType w:val="hybridMultilevel"/>
    <w:tmpl w:val="D9F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85F2DDD"/>
    <w:multiLevelType w:val="hybridMultilevel"/>
    <w:tmpl w:val="76146BAE"/>
    <w:lvl w:ilvl="0" w:tplc="4998CC32">
      <w:start w:val="1"/>
      <w:numFmt w:val="decimal"/>
      <w:lvlText w:val="%1."/>
      <w:lvlJc w:val="left"/>
      <w:pPr>
        <w:ind w:left="360" w:hanging="360"/>
      </w:pPr>
      <w:rPr>
        <w:rFonts w:ascii="Arial" w:hAnsi="Arial" w:cs="Arial" w:hint="default"/>
        <w:b/>
        <w:color w:val="000066"/>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BC3805"/>
    <w:multiLevelType w:val="hybridMultilevel"/>
    <w:tmpl w:val="958496AC"/>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4" w15:restartNumberingAfterBreak="0">
    <w:nsid w:val="62AF26E1"/>
    <w:multiLevelType w:val="hybridMultilevel"/>
    <w:tmpl w:val="C1CC49FC"/>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7095F40"/>
    <w:multiLevelType w:val="hybridMultilevel"/>
    <w:tmpl w:val="BF6C1E0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num w:numId="1" w16cid:durableId="1235625515">
    <w:abstractNumId w:val="0"/>
  </w:num>
  <w:num w:numId="2" w16cid:durableId="172182170">
    <w:abstractNumId w:val="5"/>
  </w:num>
  <w:num w:numId="3" w16cid:durableId="1648969609">
    <w:abstractNumId w:val="3"/>
  </w:num>
  <w:num w:numId="4" w16cid:durableId="1319192038">
    <w:abstractNumId w:val="2"/>
  </w:num>
  <w:num w:numId="5" w16cid:durableId="926423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1945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AD"/>
    <w:rsid w:val="001B34DC"/>
    <w:rsid w:val="00297F7D"/>
    <w:rsid w:val="00374429"/>
    <w:rsid w:val="00645E89"/>
    <w:rsid w:val="00922646"/>
    <w:rsid w:val="00A519ED"/>
    <w:rsid w:val="00BC2AAD"/>
    <w:rsid w:val="00D50798"/>
    <w:rsid w:val="00D74A6E"/>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2C10"/>
  <w15:chartTrackingRefBased/>
  <w15:docId w15:val="{3361A9B7-C2B3-4991-9AA2-617FE85F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2AAD"/>
    <w:pPr>
      <w:widowControl w:val="0"/>
      <w:autoSpaceDE w:val="0"/>
      <w:autoSpaceDN w:val="0"/>
      <w:spacing w:after="0" w:line="240" w:lineRule="auto"/>
    </w:pPr>
    <w:rPr>
      <w:rFonts w:ascii="Arial" w:eastAsia="Arial" w:hAnsi="Arial" w:cs="Arial"/>
      <w:kern w:val="0"/>
      <w:sz w:val="22"/>
      <w:szCs w:val="22"/>
      <w:lang w:eastAsia="en-US" w:bidi="en-US"/>
      <w14:ligatures w14:val="none"/>
    </w:rPr>
  </w:style>
  <w:style w:type="paragraph" w:styleId="Heading1">
    <w:name w:val="heading 1"/>
    <w:basedOn w:val="Normal"/>
    <w:next w:val="Normal"/>
    <w:link w:val="Heading1Char"/>
    <w:uiPriority w:val="9"/>
    <w:qFormat/>
    <w:rsid w:val="00BC2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A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A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A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A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AAD"/>
    <w:rPr>
      <w:rFonts w:eastAsiaTheme="majorEastAsia" w:cstheme="majorBidi"/>
      <w:color w:val="272727" w:themeColor="text1" w:themeTint="D8"/>
    </w:rPr>
  </w:style>
  <w:style w:type="paragraph" w:styleId="Title">
    <w:name w:val="Title"/>
    <w:basedOn w:val="Normal"/>
    <w:next w:val="Normal"/>
    <w:link w:val="TitleChar"/>
    <w:uiPriority w:val="10"/>
    <w:qFormat/>
    <w:rsid w:val="00BC2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AAD"/>
    <w:pPr>
      <w:spacing w:before="160"/>
      <w:jc w:val="center"/>
    </w:pPr>
    <w:rPr>
      <w:i/>
      <w:iCs/>
      <w:color w:val="404040" w:themeColor="text1" w:themeTint="BF"/>
    </w:rPr>
  </w:style>
  <w:style w:type="character" w:customStyle="1" w:styleId="QuoteChar">
    <w:name w:val="Quote Char"/>
    <w:basedOn w:val="DefaultParagraphFont"/>
    <w:link w:val="Quote"/>
    <w:uiPriority w:val="29"/>
    <w:rsid w:val="00BC2AAD"/>
    <w:rPr>
      <w:i/>
      <w:iCs/>
      <w:color w:val="404040" w:themeColor="text1" w:themeTint="BF"/>
    </w:rPr>
  </w:style>
  <w:style w:type="paragraph" w:styleId="ListParagraph">
    <w:name w:val="List Paragraph"/>
    <w:basedOn w:val="Normal"/>
    <w:uiPriority w:val="34"/>
    <w:qFormat/>
    <w:rsid w:val="00BC2AAD"/>
    <w:pPr>
      <w:ind w:left="720"/>
      <w:contextualSpacing/>
    </w:pPr>
  </w:style>
  <w:style w:type="character" w:styleId="IntenseEmphasis">
    <w:name w:val="Intense Emphasis"/>
    <w:basedOn w:val="DefaultParagraphFont"/>
    <w:uiPriority w:val="21"/>
    <w:qFormat/>
    <w:rsid w:val="00BC2AAD"/>
    <w:rPr>
      <w:i/>
      <w:iCs/>
      <w:color w:val="0F4761" w:themeColor="accent1" w:themeShade="BF"/>
    </w:rPr>
  </w:style>
  <w:style w:type="paragraph" w:styleId="IntenseQuote">
    <w:name w:val="Intense Quote"/>
    <w:basedOn w:val="Normal"/>
    <w:next w:val="Normal"/>
    <w:link w:val="IntenseQuoteChar"/>
    <w:uiPriority w:val="30"/>
    <w:qFormat/>
    <w:rsid w:val="00BC2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AAD"/>
    <w:rPr>
      <w:i/>
      <w:iCs/>
      <w:color w:val="0F4761" w:themeColor="accent1" w:themeShade="BF"/>
    </w:rPr>
  </w:style>
  <w:style w:type="character" w:styleId="IntenseReference">
    <w:name w:val="Intense Reference"/>
    <w:basedOn w:val="DefaultParagraphFont"/>
    <w:uiPriority w:val="32"/>
    <w:qFormat/>
    <w:rsid w:val="00BC2AAD"/>
    <w:rPr>
      <w:b/>
      <w:bCs/>
      <w:smallCaps/>
      <w:color w:val="0F4761" w:themeColor="accent1" w:themeShade="BF"/>
      <w:spacing w:val="5"/>
    </w:rPr>
  </w:style>
  <w:style w:type="paragraph" w:styleId="Footer">
    <w:name w:val="footer"/>
    <w:basedOn w:val="Normal"/>
    <w:link w:val="FooterChar"/>
    <w:uiPriority w:val="99"/>
    <w:unhideWhenUsed/>
    <w:rsid w:val="00BC2AAD"/>
    <w:pPr>
      <w:tabs>
        <w:tab w:val="center" w:pos="4680"/>
        <w:tab w:val="right" w:pos="9360"/>
      </w:tabs>
    </w:pPr>
  </w:style>
  <w:style w:type="character" w:customStyle="1" w:styleId="FooterChar">
    <w:name w:val="Footer Char"/>
    <w:basedOn w:val="DefaultParagraphFont"/>
    <w:link w:val="Footer"/>
    <w:uiPriority w:val="99"/>
    <w:rsid w:val="00BC2AAD"/>
    <w:rPr>
      <w:rFonts w:ascii="Arial" w:eastAsia="Arial" w:hAnsi="Arial" w:cs="Arial"/>
      <w:kern w:val="0"/>
      <w:sz w:val="22"/>
      <w:szCs w:val="22"/>
      <w:lang w:eastAsia="en-US" w:bidi="en-US"/>
      <w14:ligatures w14:val="none"/>
    </w:rPr>
  </w:style>
  <w:style w:type="character" w:styleId="FootnoteReference">
    <w:name w:val="footnote reference"/>
    <w:rsid w:val="00BC2AAD"/>
  </w:style>
  <w:style w:type="paragraph" w:styleId="FootnoteText">
    <w:name w:val="footnote text"/>
    <w:basedOn w:val="Normal"/>
    <w:link w:val="FootnoteTextChar"/>
    <w:rsid w:val="00BC2AAD"/>
    <w:pPr>
      <w:widowControl/>
      <w:autoSpaceDE/>
      <w:autoSpaceDN/>
    </w:pPr>
    <w:rPr>
      <w:rFonts w:eastAsia="Times New Roman" w:cs="Times New Roman"/>
      <w:sz w:val="20"/>
      <w:szCs w:val="20"/>
      <w:lang w:bidi="ar-SA"/>
    </w:rPr>
  </w:style>
  <w:style w:type="character" w:customStyle="1" w:styleId="FootnoteTextChar">
    <w:name w:val="Footnote Text Char"/>
    <w:basedOn w:val="DefaultParagraphFont"/>
    <w:link w:val="FootnoteText"/>
    <w:rsid w:val="00BC2AAD"/>
    <w:rPr>
      <w:rFonts w:ascii="Arial" w:eastAsia="Times New Roman" w:hAnsi="Arial" w:cs="Times New Roman"/>
      <w:kern w:val="0"/>
      <w:sz w:val="20"/>
      <w:szCs w:val="20"/>
      <w:lang w:eastAsia="en-US"/>
      <w14:ligatures w14:val="none"/>
    </w:rPr>
  </w:style>
  <w:style w:type="table" w:customStyle="1" w:styleId="TableGrid1">
    <w:name w:val="Table Grid1"/>
    <w:basedOn w:val="TableNormal"/>
    <w:next w:val="TableGrid"/>
    <w:uiPriority w:val="39"/>
    <w:rsid w:val="00BC2AAD"/>
    <w:pPr>
      <w:widowControl w:val="0"/>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C2AAD"/>
    <w:pPr>
      <w:spacing w:after="0" w:line="240" w:lineRule="auto"/>
      <w:jc w:val="both"/>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2AAD"/>
    <w:pPr>
      <w:spacing w:after="0" w:line="240" w:lineRule="auto"/>
      <w:jc w:val="both"/>
    </w:pPr>
    <w:rPr>
      <w:rFonts w:ascii="Calibri" w:eastAsiaTheme="minorHAnsi" w:hAnsi="Calibri" w:cs="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2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2893</Words>
  <Characters>14818</Characters>
  <Application>Microsoft Office Word</Application>
  <DocSecurity>0</DocSecurity>
  <Lines>14818</Lines>
  <Paragraphs>1610</Paragraphs>
  <ScaleCrop>false</ScaleCrop>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 Quirk</dc:creator>
  <cp:keywords/>
  <dc:description/>
  <cp:lastModifiedBy>Kristin LaPlante</cp:lastModifiedBy>
  <cp:revision>2</cp:revision>
  <dcterms:created xsi:type="dcterms:W3CDTF">2025-05-12T16:44:00Z</dcterms:created>
  <dcterms:modified xsi:type="dcterms:W3CDTF">2025-05-12T16:44:00Z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2025-05-12T12:43:21Z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c776c181-f38c-414a-87e1-f37c04b011c6</vt:lpwstr>
  </property>
  <property fmtid="{D5CDD505-2E9C-101B-9397-08002B2CF9AE}" pid="8" name="MSIP_Label_c376bc99-b2d9-4c72-8373-71b8b88f3815_ContentBits">
    <vt:lpwstr>0</vt:lpwstr>
  </property>
  <property fmtid="{D5CDD505-2E9C-101B-9397-08002B2CF9AE}" pid="9" name="MSIP_Label_c376bc99-b2d9-4c72-8373-71b8b88f3815_Tag">
    <vt:lpwstr>10, 3, 0, 1</vt:lpwstr>
  </property>
</Properties>
</file>